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C91" w:rsidRDefault="00330C91" w:rsidP="00330C91">
      <w:pPr>
        <w:rPr>
          <w:rFonts w:ascii="Times New Roman" w:hAnsi="Times New Roman"/>
          <w:sz w:val="28"/>
          <w:szCs w:val="28"/>
        </w:rPr>
      </w:pPr>
    </w:p>
    <w:p w:rsidR="00330C91" w:rsidRDefault="00330C91" w:rsidP="00330C91">
      <w:pPr>
        <w:rPr>
          <w:rFonts w:ascii="Times New Roman" w:hAnsi="Times New Roman"/>
          <w:sz w:val="28"/>
          <w:szCs w:val="28"/>
        </w:rPr>
      </w:pPr>
    </w:p>
    <w:p w:rsidR="00330C91" w:rsidRDefault="00330C91" w:rsidP="00330C91">
      <w:pPr>
        <w:rPr>
          <w:rFonts w:ascii="Times New Roman" w:hAnsi="Times New Roman"/>
          <w:sz w:val="28"/>
          <w:szCs w:val="28"/>
        </w:rPr>
      </w:pPr>
    </w:p>
    <w:p w:rsidR="00330C91" w:rsidRDefault="00330C91" w:rsidP="00330C91">
      <w:pPr>
        <w:jc w:val="center"/>
        <w:rPr>
          <w:rFonts w:ascii="Times New Roman" w:hAnsi="Times New Roman"/>
          <w:sz w:val="28"/>
          <w:szCs w:val="28"/>
        </w:rPr>
      </w:pPr>
      <w:r>
        <w:rPr>
          <w:rFonts w:ascii="Times New Roman" w:hAnsi="Times New Roman"/>
          <w:sz w:val="28"/>
          <w:szCs w:val="28"/>
        </w:rPr>
        <w:t>СБОРНИК</w:t>
      </w:r>
    </w:p>
    <w:p w:rsidR="00330C91" w:rsidRDefault="00330C91" w:rsidP="00330C91">
      <w:pPr>
        <w:jc w:val="center"/>
        <w:rPr>
          <w:rFonts w:ascii="Arial" w:hAnsi="Arial"/>
          <w:sz w:val="24"/>
          <w:szCs w:val="24"/>
        </w:rPr>
      </w:pPr>
      <w:r>
        <w:rPr>
          <w:rFonts w:ascii="Times New Roman" w:hAnsi="Times New Roman"/>
          <w:sz w:val="28"/>
          <w:szCs w:val="28"/>
        </w:rPr>
        <w:t>муниципальных правовых актов</w:t>
      </w:r>
    </w:p>
    <w:p w:rsidR="00330C91" w:rsidRDefault="00330C91" w:rsidP="00330C91">
      <w:pPr>
        <w:jc w:val="center"/>
        <w:rPr>
          <w:rFonts w:ascii="Times New Roman" w:hAnsi="Times New Roman"/>
          <w:sz w:val="28"/>
          <w:szCs w:val="28"/>
        </w:rPr>
      </w:pPr>
      <w:r>
        <w:rPr>
          <w:rFonts w:ascii="Times New Roman" w:hAnsi="Times New Roman"/>
          <w:bCs/>
          <w:kern w:val="32"/>
          <w:sz w:val="28"/>
          <w:szCs w:val="28"/>
        </w:rPr>
        <w:t>Безголосовского сельсовета Алейского района Алтайского края</w:t>
      </w:r>
    </w:p>
    <w:p w:rsidR="00330C91" w:rsidRDefault="00330C91" w:rsidP="00330C91">
      <w:pPr>
        <w:rPr>
          <w:rFonts w:ascii="Times New Roman" w:hAnsi="Times New Roman"/>
          <w:sz w:val="28"/>
          <w:szCs w:val="28"/>
        </w:rPr>
      </w:pPr>
    </w:p>
    <w:p w:rsidR="00330C91" w:rsidRDefault="00330C91" w:rsidP="00330C91">
      <w:pPr>
        <w:jc w:val="center"/>
        <w:rPr>
          <w:rFonts w:ascii="Times New Roman" w:hAnsi="Times New Roman"/>
        </w:rPr>
      </w:pPr>
      <w:r>
        <w:rPr>
          <w:rFonts w:ascii="Times New Roman" w:hAnsi="Times New Roman"/>
        </w:rPr>
        <w:t>Официальное издание</w:t>
      </w: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r>
        <w:rPr>
          <w:rFonts w:ascii="Times New Roman" w:hAnsi="Times New Roman"/>
        </w:rPr>
        <w:t>№  2</w:t>
      </w:r>
    </w:p>
    <w:p w:rsidR="00330C91" w:rsidRDefault="00330C91" w:rsidP="00946BCF">
      <w:pPr>
        <w:jc w:val="center"/>
        <w:rPr>
          <w:rFonts w:ascii="Times New Roman" w:hAnsi="Times New Roman"/>
        </w:rPr>
      </w:pPr>
      <w:r>
        <w:rPr>
          <w:rFonts w:ascii="Times New Roman" w:hAnsi="Times New Roman"/>
        </w:rPr>
        <w:t>Июнь- август</w:t>
      </w:r>
    </w:p>
    <w:p w:rsidR="00330C91" w:rsidRDefault="00330C91" w:rsidP="00330C91">
      <w:pPr>
        <w:jc w:val="center"/>
        <w:rPr>
          <w:rFonts w:ascii="Times New Roman" w:hAnsi="Times New Roman"/>
        </w:rPr>
      </w:pPr>
      <w:r>
        <w:rPr>
          <w:rFonts w:ascii="Times New Roman" w:hAnsi="Times New Roman"/>
        </w:rPr>
        <w:t>2024 г.</w:t>
      </w: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r>
        <w:rPr>
          <w:rFonts w:ascii="Times New Roman" w:hAnsi="Times New Roman"/>
        </w:rPr>
        <w:t>с.Безголосово</w:t>
      </w: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rPr>
      </w:pPr>
    </w:p>
    <w:tbl>
      <w:tblPr>
        <w:tblW w:w="0" w:type="auto"/>
        <w:tblLook w:val="04A0" w:firstRow="1" w:lastRow="0" w:firstColumn="1" w:lastColumn="0" w:noHBand="0" w:noVBand="1"/>
      </w:tblPr>
      <w:tblGrid>
        <w:gridCol w:w="4696"/>
        <w:gridCol w:w="4745"/>
      </w:tblGrid>
      <w:tr w:rsidR="00330C91" w:rsidTr="00330C91">
        <w:tc>
          <w:tcPr>
            <w:tcW w:w="4842" w:type="dxa"/>
          </w:tcPr>
          <w:p w:rsidR="00330C91" w:rsidRDefault="00330C91">
            <w:pPr>
              <w:spacing w:line="240" w:lineRule="auto"/>
              <w:jc w:val="right"/>
              <w:rPr>
                <w:rFonts w:ascii="Times New Roman" w:hAnsi="Times New Roman"/>
                <w:sz w:val="28"/>
                <w:szCs w:val="28"/>
              </w:rPr>
            </w:pPr>
          </w:p>
        </w:tc>
        <w:tc>
          <w:tcPr>
            <w:tcW w:w="4842" w:type="dxa"/>
            <w:hideMark/>
          </w:tcPr>
          <w:p w:rsidR="00330C91" w:rsidRDefault="00330C91">
            <w:pPr>
              <w:tabs>
                <w:tab w:val="left" w:pos="1679"/>
              </w:tabs>
              <w:spacing w:line="240" w:lineRule="auto"/>
              <w:outlineLvl w:val="0"/>
              <w:rPr>
                <w:rFonts w:ascii="Times New Roman" w:hAnsi="Times New Roman"/>
                <w:sz w:val="24"/>
                <w:szCs w:val="24"/>
              </w:rPr>
            </w:pPr>
            <w:r>
              <w:rPr>
                <w:rFonts w:ascii="Times New Roman" w:hAnsi="Times New Roman"/>
              </w:rPr>
              <w:t>Приложение 2</w:t>
            </w:r>
          </w:p>
          <w:p w:rsidR="00330C91" w:rsidRDefault="00330C91">
            <w:pPr>
              <w:spacing w:line="240" w:lineRule="auto"/>
              <w:outlineLvl w:val="0"/>
              <w:rPr>
                <w:rFonts w:ascii="Times New Roman" w:hAnsi="Times New Roman"/>
              </w:rPr>
            </w:pPr>
            <w:r>
              <w:rPr>
                <w:rFonts w:ascii="Times New Roman" w:hAnsi="Times New Roman"/>
              </w:rPr>
              <w:t>к Положению о</w:t>
            </w:r>
            <w:r>
              <w:rPr>
                <w:rFonts w:ascii="Times New Roman" w:hAnsi="Times New Roman"/>
                <w:bCs/>
                <w:kern w:val="32"/>
              </w:rPr>
              <w:t xml:space="preserve"> Сборнике </w:t>
            </w:r>
            <w:r>
              <w:rPr>
                <w:rFonts w:ascii="Times New Roman" w:hAnsi="Times New Roman"/>
              </w:rPr>
              <w:t>муниципальных правовых актов</w:t>
            </w:r>
            <w:r>
              <w:t xml:space="preserve"> </w:t>
            </w:r>
            <w:r>
              <w:rPr>
                <w:rFonts w:ascii="Times New Roman" w:hAnsi="Times New Roman"/>
                <w:bCs/>
                <w:kern w:val="32"/>
              </w:rPr>
              <w:t>Безголосовского сельсовета Алейского района Алтайского края</w:t>
            </w:r>
          </w:p>
          <w:p w:rsidR="00330C91" w:rsidRDefault="00330C91">
            <w:pPr>
              <w:spacing w:line="240" w:lineRule="auto"/>
              <w:outlineLvl w:val="0"/>
              <w:rPr>
                <w:rFonts w:ascii="Times New Roman" w:hAnsi="Times New Roman"/>
                <w:u w:val="single"/>
              </w:rPr>
            </w:pPr>
            <w:r>
              <w:rPr>
                <w:rFonts w:ascii="Times New Roman" w:hAnsi="Times New Roman"/>
              </w:rPr>
              <w:t>от 27.03.2024г. № 4</w:t>
            </w:r>
            <w:r>
              <w:rPr>
                <w:rFonts w:ascii="Times New Roman" w:hAnsi="Times New Roman"/>
                <w:u w:val="single"/>
              </w:rPr>
              <w:t xml:space="preserve">         </w:t>
            </w:r>
          </w:p>
        </w:tc>
      </w:tr>
    </w:tbl>
    <w:p w:rsidR="00330C91" w:rsidRDefault="00330C91" w:rsidP="00330C91">
      <w:pPr>
        <w:jc w:val="center"/>
        <w:rPr>
          <w:rFonts w:ascii="Times New Roman" w:eastAsia="Times New Roman" w:hAnsi="Times New Roman"/>
          <w:lang w:eastAsia="ru-RU"/>
        </w:rPr>
      </w:pPr>
    </w:p>
    <w:p w:rsidR="00330C91" w:rsidRDefault="00330C91" w:rsidP="00330C91">
      <w:pPr>
        <w:jc w:val="center"/>
        <w:rPr>
          <w:rFonts w:ascii="Times New Roman" w:hAnsi="Times New Roman"/>
        </w:rPr>
      </w:pPr>
    </w:p>
    <w:p w:rsidR="00330C91" w:rsidRDefault="00330C91" w:rsidP="00330C91">
      <w:pPr>
        <w:jc w:val="center"/>
        <w:rPr>
          <w:rFonts w:ascii="Times New Roman" w:hAnsi="Times New Roman"/>
          <w:sz w:val="28"/>
          <w:szCs w:val="28"/>
        </w:rPr>
      </w:pPr>
      <w:r>
        <w:rPr>
          <w:rFonts w:ascii="Times New Roman" w:hAnsi="Times New Roman"/>
          <w:sz w:val="28"/>
          <w:szCs w:val="28"/>
        </w:rPr>
        <w:t>СОДЕРЖАНИЕ</w:t>
      </w:r>
    </w:p>
    <w:p w:rsidR="00330C91" w:rsidRDefault="00330C91" w:rsidP="00330C91">
      <w:pPr>
        <w:jc w:val="center"/>
        <w:rPr>
          <w:rFonts w:ascii="Times New Roman" w:hAnsi="Times New Roman"/>
          <w:sz w:val="28"/>
          <w:szCs w:val="28"/>
        </w:rPr>
      </w:pPr>
    </w:p>
    <w:p w:rsidR="00330C91" w:rsidRDefault="00330C91" w:rsidP="00330C91">
      <w:pPr>
        <w:ind w:firstLine="709"/>
        <w:rPr>
          <w:rFonts w:ascii="Times New Roman" w:hAnsi="Times New Roman"/>
          <w:sz w:val="28"/>
          <w:szCs w:val="28"/>
        </w:rPr>
      </w:pPr>
      <w:r>
        <w:rPr>
          <w:rFonts w:ascii="Times New Roman" w:hAnsi="Times New Roman"/>
          <w:sz w:val="28"/>
          <w:szCs w:val="28"/>
        </w:rPr>
        <w:t xml:space="preserve">Раздел 1. Решения Собрания депутатов Безголосовского сельсовета Алейского района Алтайского края </w:t>
      </w:r>
    </w:p>
    <w:p w:rsidR="00946BCF" w:rsidRDefault="00946BCF" w:rsidP="00330C91">
      <w:pPr>
        <w:ind w:firstLine="709"/>
        <w:rPr>
          <w:rFonts w:ascii="Times New Roman" w:hAnsi="Times New Roman"/>
        </w:rPr>
      </w:pPr>
      <w:r>
        <w:rPr>
          <w:rFonts w:ascii="Times New Roman" w:hAnsi="Times New Roman"/>
          <w:sz w:val="28"/>
          <w:szCs w:val="28"/>
        </w:rPr>
        <w:t>1. О принятии Устава муниципального образования сельское поселение Безголосовский сельсовет Алейского района Алтайского края</w:t>
      </w:r>
    </w:p>
    <w:p w:rsidR="00330C91" w:rsidRDefault="00946BCF" w:rsidP="00330C91">
      <w:pPr>
        <w:ind w:firstLine="709"/>
        <w:rPr>
          <w:rFonts w:ascii="Times New Roman" w:hAnsi="Times New Roman"/>
          <w:sz w:val="28"/>
          <w:szCs w:val="28"/>
        </w:rPr>
      </w:pPr>
      <w:r>
        <w:rPr>
          <w:rFonts w:ascii="Times New Roman" w:hAnsi="Times New Roman"/>
          <w:sz w:val="28"/>
          <w:szCs w:val="28"/>
        </w:rPr>
        <w:t>2</w:t>
      </w:r>
      <w:r w:rsidR="00330C91">
        <w:rPr>
          <w:rFonts w:ascii="Times New Roman" w:hAnsi="Times New Roman"/>
          <w:sz w:val="28"/>
          <w:szCs w:val="28"/>
        </w:rPr>
        <w:t xml:space="preserve">. Об утверждении Порядка ведения реестра муниципального имущества муниципального образования Безголосовский сельсовет Алейского района Алтайского края </w:t>
      </w:r>
    </w:p>
    <w:p w:rsidR="00330C91" w:rsidRDefault="00946BCF" w:rsidP="00330C91">
      <w:pPr>
        <w:ind w:firstLine="709"/>
        <w:rPr>
          <w:rFonts w:ascii="Times New Roman" w:hAnsi="Times New Roman"/>
          <w:sz w:val="28"/>
          <w:szCs w:val="28"/>
        </w:rPr>
      </w:pPr>
      <w:r>
        <w:rPr>
          <w:rFonts w:ascii="Times New Roman" w:hAnsi="Times New Roman"/>
          <w:sz w:val="28"/>
          <w:szCs w:val="28"/>
        </w:rPr>
        <w:t>3</w:t>
      </w:r>
      <w:r w:rsidR="00330C91">
        <w:rPr>
          <w:rFonts w:ascii="Times New Roman" w:hAnsi="Times New Roman"/>
          <w:sz w:val="28"/>
          <w:szCs w:val="28"/>
        </w:rPr>
        <w:t xml:space="preserve">. О внесении изменений в решение Собрания депутатов Безголосовского сельсовета от 26.12.2009 № 26 (в </w:t>
      </w:r>
      <w:r>
        <w:rPr>
          <w:rFonts w:ascii="Times New Roman" w:hAnsi="Times New Roman"/>
          <w:sz w:val="28"/>
          <w:szCs w:val="28"/>
        </w:rPr>
        <w:t xml:space="preserve">редакции от 26.12.2019 № 31) «Об </w:t>
      </w:r>
      <w:r w:rsidR="00330C91">
        <w:rPr>
          <w:rFonts w:ascii="Times New Roman" w:hAnsi="Times New Roman"/>
          <w:sz w:val="28"/>
          <w:szCs w:val="28"/>
        </w:rPr>
        <w:t xml:space="preserve">утверждении </w:t>
      </w:r>
      <w:r w:rsidR="00815000">
        <w:rPr>
          <w:rFonts w:ascii="Times New Roman" w:hAnsi="Times New Roman"/>
          <w:sz w:val="28"/>
          <w:szCs w:val="28"/>
        </w:rPr>
        <w:t>Порядка проведения антикоррупционной экспертизы нормативных правовых актов (проектов нормативных правовых актов)</w:t>
      </w:r>
      <w:r w:rsidR="00330C91">
        <w:rPr>
          <w:rFonts w:ascii="Times New Roman" w:hAnsi="Times New Roman"/>
          <w:sz w:val="28"/>
          <w:szCs w:val="28"/>
        </w:rPr>
        <w:t xml:space="preserve">». </w:t>
      </w:r>
    </w:p>
    <w:p w:rsidR="00B53A69" w:rsidRDefault="00B53A69" w:rsidP="00330C91">
      <w:pPr>
        <w:ind w:firstLine="709"/>
        <w:rPr>
          <w:rFonts w:ascii="Times New Roman" w:hAnsi="Times New Roman"/>
          <w:sz w:val="28"/>
          <w:szCs w:val="28"/>
        </w:rPr>
      </w:pPr>
    </w:p>
    <w:p w:rsidR="00B53A69" w:rsidRDefault="00B53A69" w:rsidP="00330C91">
      <w:pPr>
        <w:ind w:firstLine="709"/>
        <w:rPr>
          <w:rFonts w:ascii="Times New Roman" w:hAnsi="Times New Roman"/>
          <w:sz w:val="28"/>
          <w:szCs w:val="28"/>
        </w:rPr>
      </w:pPr>
    </w:p>
    <w:p w:rsidR="00B53A69" w:rsidRDefault="00B53A69" w:rsidP="00B53A69">
      <w:pPr>
        <w:jc w:val="center"/>
        <w:rPr>
          <w:rFonts w:ascii="Arial" w:hAnsi="Arial" w:cs="Arial"/>
          <w:b/>
          <w:color w:val="000000"/>
          <w:sz w:val="24"/>
          <w:szCs w:val="24"/>
        </w:rPr>
      </w:pPr>
      <w:r>
        <w:rPr>
          <w:rFonts w:ascii="Arial" w:hAnsi="Arial" w:cs="Arial"/>
          <w:sz w:val="24"/>
          <w:szCs w:val="24"/>
        </w:rPr>
        <w:tab/>
      </w:r>
      <w:r>
        <w:rPr>
          <w:rFonts w:ascii="Arial" w:hAnsi="Arial" w:cs="Arial"/>
          <w:b/>
          <w:color w:val="000000"/>
          <w:sz w:val="24"/>
          <w:szCs w:val="24"/>
        </w:rPr>
        <w:t>РОССИЙСКАЯ ФЕДЕРАЦИЯ</w:t>
      </w:r>
    </w:p>
    <w:p w:rsidR="00B53A69" w:rsidRDefault="00B53A69" w:rsidP="00B53A69">
      <w:pPr>
        <w:jc w:val="center"/>
        <w:rPr>
          <w:rFonts w:ascii="Arial" w:hAnsi="Arial" w:cs="Arial"/>
          <w:b/>
          <w:color w:val="000000"/>
          <w:sz w:val="24"/>
          <w:szCs w:val="24"/>
        </w:rPr>
      </w:pPr>
      <w:r>
        <w:rPr>
          <w:rFonts w:ascii="Arial" w:hAnsi="Arial" w:cs="Arial"/>
          <w:b/>
          <w:color w:val="000000"/>
          <w:sz w:val="24"/>
          <w:szCs w:val="24"/>
        </w:rPr>
        <w:t>СОБРАНИЕ ДЕПУТАТОВ БЕЗГОЛОСОВСКОГО СЕЛЬСОВЕТА</w:t>
      </w:r>
    </w:p>
    <w:p w:rsidR="00B53A69" w:rsidRDefault="00B53A69" w:rsidP="00B53A69">
      <w:pPr>
        <w:jc w:val="center"/>
        <w:rPr>
          <w:rFonts w:ascii="Arial" w:hAnsi="Arial" w:cs="Arial"/>
          <w:b/>
          <w:color w:val="000000"/>
          <w:sz w:val="24"/>
          <w:szCs w:val="24"/>
        </w:rPr>
      </w:pPr>
      <w:r>
        <w:rPr>
          <w:rFonts w:ascii="Arial" w:hAnsi="Arial" w:cs="Arial"/>
          <w:b/>
          <w:color w:val="000000"/>
          <w:sz w:val="24"/>
          <w:szCs w:val="24"/>
        </w:rPr>
        <w:t>АЛЕЙСКОГО РАЙОНА АЛТАЙСКОГО КРАЯ</w:t>
      </w:r>
    </w:p>
    <w:p w:rsidR="00B53A69" w:rsidRDefault="00B53A69" w:rsidP="00B53A69">
      <w:pPr>
        <w:jc w:val="center"/>
        <w:rPr>
          <w:rFonts w:ascii="Arial" w:hAnsi="Arial" w:cs="Arial"/>
          <w:b/>
          <w:color w:val="000000"/>
          <w:sz w:val="24"/>
          <w:szCs w:val="24"/>
        </w:rPr>
      </w:pPr>
      <w:r>
        <w:rPr>
          <w:rFonts w:ascii="Arial" w:hAnsi="Arial" w:cs="Arial"/>
          <w:b/>
          <w:color w:val="000000"/>
          <w:sz w:val="24"/>
          <w:szCs w:val="24"/>
        </w:rPr>
        <w:t>(восьмой созыв)</w:t>
      </w:r>
    </w:p>
    <w:p w:rsidR="00B53A69" w:rsidRDefault="00B53A69" w:rsidP="00B53A69">
      <w:pPr>
        <w:jc w:val="center"/>
        <w:rPr>
          <w:rFonts w:ascii="Arial" w:hAnsi="Arial" w:cs="Arial"/>
          <w:b/>
          <w:color w:val="000000"/>
          <w:spacing w:val="30"/>
          <w:sz w:val="24"/>
          <w:szCs w:val="24"/>
        </w:rPr>
      </w:pPr>
    </w:p>
    <w:p w:rsidR="00B53A69" w:rsidRDefault="00B53A69" w:rsidP="00B53A69">
      <w:pPr>
        <w:jc w:val="center"/>
        <w:rPr>
          <w:rFonts w:ascii="Arial" w:hAnsi="Arial" w:cs="Arial"/>
          <w:b/>
          <w:color w:val="000000"/>
          <w:spacing w:val="30"/>
          <w:sz w:val="24"/>
          <w:szCs w:val="24"/>
        </w:rPr>
      </w:pPr>
      <w:r>
        <w:rPr>
          <w:rFonts w:ascii="Arial" w:hAnsi="Arial" w:cs="Arial"/>
          <w:b/>
          <w:color w:val="000000"/>
          <w:spacing w:val="30"/>
          <w:sz w:val="24"/>
          <w:szCs w:val="24"/>
        </w:rPr>
        <w:t>РЕШЕНИЕ</w:t>
      </w:r>
    </w:p>
    <w:p w:rsidR="00B53A69" w:rsidRDefault="00B53A69" w:rsidP="00B53A69">
      <w:pPr>
        <w:rPr>
          <w:rFonts w:ascii="Arial" w:hAnsi="Arial" w:cs="Arial"/>
          <w:color w:val="000000"/>
          <w:sz w:val="24"/>
          <w:szCs w:val="24"/>
        </w:rPr>
      </w:pPr>
      <w:r>
        <w:rPr>
          <w:rFonts w:ascii="Arial" w:hAnsi="Arial" w:cs="Arial"/>
          <w:color w:val="000000"/>
          <w:sz w:val="24"/>
          <w:szCs w:val="24"/>
        </w:rPr>
        <w:t>17.06.2024                                                                                                          № 14</w:t>
      </w:r>
    </w:p>
    <w:p w:rsidR="00B53A69" w:rsidRDefault="00B53A69" w:rsidP="00B53A69">
      <w:pPr>
        <w:jc w:val="center"/>
        <w:rPr>
          <w:rFonts w:ascii="Arial" w:hAnsi="Arial" w:cs="Arial"/>
          <w:color w:val="000000"/>
          <w:sz w:val="24"/>
          <w:szCs w:val="24"/>
        </w:rPr>
      </w:pPr>
      <w:r>
        <w:rPr>
          <w:rFonts w:ascii="Arial" w:hAnsi="Arial" w:cs="Arial"/>
          <w:color w:val="000000"/>
          <w:sz w:val="24"/>
          <w:szCs w:val="24"/>
        </w:rPr>
        <w:t>с. Безголосово</w:t>
      </w:r>
    </w:p>
    <w:p w:rsidR="00B53A69" w:rsidRDefault="00B53A69" w:rsidP="00B53A69">
      <w:pPr>
        <w:rPr>
          <w:rFonts w:ascii="Arial" w:hAnsi="Arial" w:cs="Arial"/>
          <w:color w:val="000000"/>
          <w:sz w:val="24"/>
          <w:szCs w:val="24"/>
        </w:rPr>
      </w:pPr>
    </w:p>
    <w:p w:rsidR="00B53A69" w:rsidRDefault="00B53A69" w:rsidP="00B53A69">
      <w:pPr>
        <w:rPr>
          <w:rFonts w:ascii="Arial" w:hAnsi="Arial" w:cs="Arial"/>
          <w:color w:val="000000"/>
          <w:sz w:val="24"/>
          <w:szCs w:val="24"/>
        </w:rPr>
      </w:pPr>
      <w:r>
        <w:rPr>
          <w:rFonts w:ascii="Arial" w:hAnsi="Arial" w:cs="Arial"/>
          <w:color w:val="000000"/>
          <w:sz w:val="24"/>
          <w:szCs w:val="24"/>
        </w:rPr>
        <w:t xml:space="preserve">О принятии Устава муниципального </w:t>
      </w:r>
    </w:p>
    <w:p w:rsidR="00B53A69" w:rsidRDefault="00B53A69" w:rsidP="00B53A69">
      <w:pPr>
        <w:rPr>
          <w:rFonts w:ascii="Arial" w:hAnsi="Arial" w:cs="Arial"/>
          <w:color w:val="000000"/>
          <w:sz w:val="24"/>
          <w:szCs w:val="24"/>
        </w:rPr>
      </w:pPr>
      <w:r>
        <w:rPr>
          <w:rFonts w:ascii="Arial" w:hAnsi="Arial" w:cs="Arial"/>
          <w:color w:val="000000"/>
          <w:sz w:val="24"/>
          <w:szCs w:val="24"/>
        </w:rPr>
        <w:t xml:space="preserve">образования сельское поселение </w:t>
      </w:r>
    </w:p>
    <w:p w:rsidR="00B53A69" w:rsidRDefault="00B53A69" w:rsidP="00B53A69">
      <w:pPr>
        <w:rPr>
          <w:rFonts w:ascii="Arial" w:hAnsi="Arial" w:cs="Arial"/>
          <w:color w:val="000000"/>
          <w:sz w:val="24"/>
          <w:szCs w:val="24"/>
        </w:rPr>
      </w:pPr>
      <w:r>
        <w:rPr>
          <w:rFonts w:ascii="Arial" w:hAnsi="Arial" w:cs="Arial"/>
          <w:color w:val="000000"/>
          <w:sz w:val="24"/>
          <w:szCs w:val="24"/>
        </w:rPr>
        <w:t xml:space="preserve">Безголосовский сельсовет Алейского района </w:t>
      </w:r>
    </w:p>
    <w:p w:rsidR="00B53A69" w:rsidRDefault="00B53A69" w:rsidP="00B53A69">
      <w:pPr>
        <w:rPr>
          <w:rFonts w:ascii="Arial" w:hAnsi="Arial" w:cs="Arial"/>
          <w:color w:val="000000"/>
          <w:sz w:val="24"/>
          <w:szCs w:val="24"/>
        </w:rPr>
      </w:pPr>
      <w:r>
        <w:rPr>
          <w:rFonts w:ascii="Arial" w:hAnsi="Arial" w:cs="Arial"/>
          <w:color w:val="000000"/>
          <w:sz w:val="24"/>
          <w:szCs w:val="24"/>
        </w:rPr>
        <w:lastRenderedPageBreak/>
        <w:t>Алтайского края</w:t>
      </w:r>
    </w:p>
    <w:p w:rsidR="00B53A69" w:rsidRDefault="00B53A69" w:rsidP="00B53A69">
      <w:pPr>
        <w:jc w:val="both"/>
        <w:rPr>
          <w:rFonts w:ascii="Arial" w:hAnsi="Arial" w:cs="Arial"/>
          <w:color w:val="000000"/>
          <w:sz w:val="24"/>
          <w:szCs w:val="24"/>
        </w:rPr>
      </w:pPr>
    </w:p>
    <w:p w:rsidR="00B53A69" w:rsidRDefault="00B53A69" w:rsidP="00B53A69">
      <w:pPr>
        <w:ind w:firstLine="709"/>
        <w:jc w:val="both"/>
        <w:rPr>
          <w:rFonts w:ascii="Arial" w:hAnsi="Arial" w:cs="Arial"/>
          <w:color w:val="000000"/>
          <w:sz w:val="24"/>
          <w:szCs w:val="24"/>
        </w:rPr>
      </w:pPr>
      <w:r>
        <w:rPr>
          <w:rFonts w:ascii="Arial" w:hAnsi="Arial" w:cs="Arial"/>
          <w:color w:val="000000"/>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пунктом 1 статьи 24 Устава муниципального   образования    Безголосовский    сельсовет Алейского района Алтайского края, Собрание депутатов Безголосовского сельсовета Алейского района Алтайского края   </w:t>
      </w:r>
    </w:p>
    <w:p w:rsidR="00B53A69" w:rsidRDefault="00B53A69" w:rsidP="00B53A69">
      <w:pPr>
        <w:ind w:firstLine="709"/>
        <w:jc w:val="both"/>
        <w:rPr>
          <w:rFonts w:ascii="Arial" w:hAnsi="Arial" w:cs="Arial"/>
          <w:color w:val="000000"/>
          <w:sz w:val="24"/>
          <w:szCs w:val="24"/>
        </w:rPr>
      </w:pPr>
      <w:r>
        <w:rPr>
          <w:rFonts w:ascii="Arial" w:hAnsi="Arial" w:cs="Arial"/>
          <w:color w:val="000000"/>
          <w:sz w:val="24"/>
          <w:szCs w:val="24"/>
        </w:rPr>
        <w:t>РЕШИЛО:</w:t>
      </w:r>
    </w:p>
    <w:p w:rsidR="00B53A69" w:rsidRDefault="00B53A69" w:rsidP="00B53A69">
      <w:pPr>
        <w:numPr>
          <w:ilvl w:val="0"/>
          <w:numId w:val="6"/>
        </w:numPr>
        <w:tabs>
          <w:tab w:val="num" w:pos="0"/>
        </w:tabs>
        <w:spacing w:after="0" w:line="240" w:lineRule="auto"/>
        <w:ind w:left="0" w:firstLine="709"/>
        <w:jc w:val="both"/>
        <w:rPr>
          <w:rFonts w:ascii="Arial" w:hAnsi="Arial" w:cs="Arial"/>
          <w:b/>
          <w:color w:val="000000"/>
          <w:sz w:val="24"/>
          <w:szCs w:val="24"/>
        </w:rPr>
      </w:pPr>
      <w:r>
        <w:rPr>
          <w:rFonts w:ascii="Arial" w:hAnsi="Arial" w:cs="Arial"/>
          <w:color w:val="000000"/>
          <w:sz w:val="24"/>
          <w:szCs w:val="24"/>
        </w:rPr>
        <w:t>Принять Устав муниципального образования сельское поселение Безголосовский сельсовет Алейского района Алтайского края.</w:t>
      </w:r>
    </w:p>
    <w:p w:rsidR="00B53A69" w:rsidRDefault="00B53A69" w:rsidP="00B53A69">
      <w:pPr>
        <w:numPr>
          <w:ilvl w:val="0"/>
          <w:numId w:val="6"/>
        </w:numPr>
        <w:tabs>
          <w:tab w:val="num" w:pos="0"/>
        </w:tabs>
        <w:spacing w:after="0" w:line="240" w:lineRule="auto"/>
        <w:ind w:left="0" w:firstLine="709"/>
        <w:jc w:val="both"/>
        <w:rPr>
          <w:rFonts w:ascii="Arial" w:hAnsi="Arial" w:cs="Arial"/>
          <w:color w:val="000000"/>
          <w:sz w:val="24"/>
          <w:szCs w:val="24"/>
        </w:rPr>
      </w:pPr>
      <w:r>
        <w:rPr>
          <w:rFonts w:ascii="Arial" w:hAnsi="Arial" w:cs="Arial"/>
          <w:color w:val="000000"/>
          <w:sz w:val="24"/>
          <w:szCs w:val="24"/>
        </w:rPr>
        <w:t>Направить данный Устав муниципального образования сельское поселение Безголосовский сельсовет Алейского района Алтайского края для государственной регистрации в Управление Министерства юстиции Российской Федерации по Алтайскому краю и последующего обнародования.</w:t>
      </w:r>
    </w:p>
    <w:p w:rsidR="00B53A69" w:rsidRDefault="00B53A69" w:rsidP="00B53A69">
      <w:pPr>
        <w:numPr>
          <w:ilvl w:val="0"/>
          <w:numId w:val="6"/>
        </w:numPr>
        <w:tabs>
          <w:tab w:val="num" w:pos="0"/>
        </w:tabs>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 Признать утратившими силу решение Собрания депутатов Безголосовского сельсовета Алейского района Алтайского края от 15 мая</w:t>
      </w:r>
      <w:r>
        <w:rPr>
          <w:rFonts w:ascii="Arial" w:hAnsi="Arial" w:cs="Arial"/>
          <w:color w:val="000000"/>
          <w:spacing w:val="2"/>
          <w:sz w:val="24"/>
          <w:szCs w:val="24"/>
        </w:rPr>
        <w:t xml:space="preserve"> 2023 года № 3 «О</w:t>
      </w:r>
      <w:r>
        <w:rPr>
          <w:rFonts w:ascii="Arial" w:hAnsi="Arial" w:cs="Arial"/>
          <w:color w:val="000000"/>
          <w:sz w:val="24"/>
          <w:szCs w:val="24"/>
        </w:rPr>
        <w:t xml:space="preserve"> принятии Устава муниципального образования Безголосовский сельсовет Алейского района Алтайского края, решение Собрания депутатов Безголосовского сельсовета Алейского района Алтайского края от 27 марта 2024 года № 1 «О внесении изменений и дополнений в Устав муниципального образования Безголосовский сельсовет Алейского района Алтайского края».</w:t>
      </w:r>
    </w:p>
    <w:p w:rsidR="00B53A69" w:rsidRDefault="00B53A69" w:rsidP="00B53A69">
      <w:pPr>
        <w:numPr>
          <w:ilvl w:val="0"/>
          <w:numId w:val="6"/>
        </w:numPr>
        <w:tabs>
          <w:tab w:val="num" w:pos="0"/>
        </w:tabs>
        <w:spacing w:after="0" w:line="240" w:lineRule="auto"/>
        <w:ind w:left="0" w:firstLine="709"/>
        <w:jc w:val="both"/>
        <w:rPr>
          <w:rFonts w:ascii="Arial" w:hAnsi="Arial" w:cs="Arial"/>
          <w:color w:val="000000"/>
          <w:sz w:val="24"/>
          <w:szCs w:val="24"/>
        </w:rPr>
      </w:pPr>
      <w:r>
        <w:rPr>
          <w:rFonts w:ascii="Arial" w:hAnsi="Arial" w:cs="Arial"/>
          <w:color w:val="000000"/>
          <w:sz w:val="24"/>
          <w:szCs w:val="24"/>
        </w:rPr>
        <w:t>Контроль за исполнением    настоящего   решения   оставляю за собой.</w:t>
      </w:r>
    </w:p>
    <w:p w:rsidR="00B53A69" w:rsidRDefault="00B53A69" w:rsidP="00B53A69">
      <w:pPr>
        <w:rPr>
          <w:rFonts w:ascii="Arial" w:hAnsi="Arial" w:cs="Arial"/>
          <w:color w:val="000000"/>
          <w:sz w:val="24"/>
          <w:szCs w:val="24"/>
        </w:rPr>
      </w:pPr>
    </w:p>
    <w:p w:rsidR="00B53A69" w:rsidRDefault="00B53A69" w:rsidP="00B53A69">
      <w:pPr>
        <w:rPr>
          <w:rFonts w:ascii="Arial" w:hAnsi="Arial" w:cs="Arial"/>
          <w:color w:val="000000"/>
          <w:sz w:val="24"/>
          <w:szCs w:val="24"/>
        </w:rPr>
      </w:pPr>
    </w:p>
    <w:p w:rsidR="00B53A69" w:rsidRDefault="00B53A69" w:rsidP="00B53A69">
      <w:pPr>
        <w:widowControl w:val="0"/>
        <w:autoSpaceDE w:val="0"/>
        <w:autoSpaceDN w:val="0"/>
        <w:adjustRightInd w:val="0"/>
        <w:ind w:firstLine="709"/>
        <w:rPr>
          <w:rFonts w:ascii="Arial" w:hAnsi="Arial" w:cs="Arial"/>
          <w:color w:val="000000"/>
          <w:sz w:val="24"/>
          <w:szCs w:val="24"/>
        </w:rPr>
      </w:pPr>
      <w:r>
        <w:rPr>
          <w:rFonts w:ascii="Arial" w:hAnsi="Arial" w:cs="Arial"/>
          <w:color w:val="000000"/>
          <w:sz w:val="24"/>
          <w:szCs w:val="24"/>
        </w:rPr>
        <w:t>Глава сельсовета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О.С. Уколов</w:t>
      </w:r>
    </w:p>
    <w:p w:rsidR="00412230" w:rsidRDefault="00412230" w:rsidP="00B53A69">
      <w:pPr>
        <w:widowControl w:val="0"/>
        <w:autoSpaceDE w:val="0"/>
        <w:autoSpaceDN w:val="0"/>
        <w:adjustRightInd w:val="0"/>
        <w:ind w:firstLine="709"/>
        <w:rPr>
          <w:rFonts w:ascii="Arial" w:hAnsi="Arial" w:cs="Arial"/>
          <w:color w:val="000000"/>
          <w:sz w:val="24"/>
          <w:szCs w:val="24"/>
        </w:rPr>
      </w:pPr>
    </w:p>
    <w:p w:rsidR="00412230" w:rsidRDefault="00412230" w:rsidP="00B53A69">
      <w:pPr>
        <w:widowControl w:val="0"/>
        <w:autoSpaceDE w:val="0"/>
        <w:autoSpaceDN w:val="0"/>
        <w:adjustRightInd w:val="0"/>
        <w:ind w:firstLine="709"/>
        <w:rPr>
          <w:rFonts w:ascii="Arial" w:hAnsi="Arial" w:cs="Arial"/>
          <w:color w:val="000000"/>
          <w:sz w:val="24"/>
          <w:szCs w:val="24"/>
        </w:rPr>
      </w:pPr>
    </w:p>
    <w:p w:rsidR="00B53A69" w:rsidRDefault="00B53A69" w:rsidP="00B53A69">
      <w:pPr>
        <w:widowControl w:val="0"/>
        <w:autoSpaceDE w:val="0"/>
        <w:autoSpaceDN w:val="0"/>
        <w:adjustRightInd w:val="0"/>
        <w:ind w:firstLine="709"/>
        <w:rPr>
          <w:rFonts w:ascii="Arial" w:hAnsi="Arial" w:cs="Arial"/>
          <w:color w:val="000000"/>
          <w:sz w:val="24"/>
          <w:szCs w:val="24"/>
        </w:rPr>
      </w:pPr>
    </w:p>
    <w:p w:rsidR="00E57A1E" w:rsidRDefault="00E57A1E" w:rsidP="00E57A1E">
      <w:pPr>
        <w:pStyle w:val="12"/>
        <w:ind w:firstLine="0"/>
        <w:jc w:val="center"/>
        <w:rPr>
          <w:rFonts w:ascii="Arial" w:hAnsi="Arial" w:cs="Arial"/>
          <w:sz w:val="24"/>
          <w:szCs w:val="24"/>
        </w:rPr>
      </w:pPr>
      <w:r>
        <w:rPr>
          <w:rFonts w:ascii="Arial" w:hAnsi="Arial" w:cs="Arial"/>
          <w:b/>
          <w:bCs/>
          <w:sz w:val="24"/>
          <w:szCs w:val="24"/>
        </w:rPr>
        <w:t>РОССИЙСКАЯ ФЕДЕРАЦИЯ</w:t>
      </w:r>
    </w:p>
    <w:p w:rsidR="00E57A1E" w:rsidRDefault="00E57A1E" w:rsidP="00E57A1E">
      <w:pPr>
        <w:pStyle w:val="12"/>
        <w:ind w:firstLine="0"/>
        <w:jc w:val="center"/>
        <w:rPr>
          <w:rFonts w:ascii="Arial" w:hAnsi="Arial" w:cs="Arial"/>
          <w:sz w:val="24"/>
          <w:szCs w:val="24"/>
        </w:rPr>
      </w:pPr>
      <w:r>
        <w:rPr>
          <w:rFonts w:ascii="Arial" w:hAnsi="Arial" w:cs="Arial"/>
          <w:b/>
          <w:bCs/>
          <w:sz w:val="24"/>
          <w:szCs w:val="24"/>
        </w:rPr>
        <w:t>СОБРАНИЕ ДЕПУТАТОВ БЕЗГОЛОСОВСКОГО СЕЛЬСОВЕТА</w:t>
      </w:r>
      <w:r>
        <w:rPr>
          <w:rFonts w:ascii="Arial" w:hAnsi="Arial" w:cs="Arial"/>
          <w:b/>
          <w:bCs/>
          <w:sz w:val="24"/>
          <w:szCs w:val="24"/>
        </w:rPr>
        <w:br/>
        <w:t>АЛЕЙСКОГО РАЙОНА АЛТАЙСКОГО КРАЯ</w:t>
      </w:r>
    </w:p>
    <w:p w:rsidR="00E57A1E" w:rsidRDefault="00E57A1E" w:rsidP="00E57A1E">
      <w:pPr>
        <w:pStyle w:val="12"/>
        <w:spacing w:after="300"/>
        <w:ind w:firstLine="0"/>
        <w:jc w:val="center"/>
        <w:rPr>
          <w:rFonts w:ascii="Arial" w:hAnsi="Arial" w:cs="Arial"/>
          <w:sz w:val="24"/>
          <w:szCs w:val="24"/>
        </w:rPr>
      </w:pPr>
      <w:r>
        <w:rPr>
          <w:rFonts w:ascii="Arial" w:hAnsi="Arial" w:cs="Arial"/>
          <w:b/>
          <w:bCs/>
          <w:sz w:val="24"/>
          <w:szCs w:val="24"/>
        </w:rPr>
        <w:t>(восьмой созыв)</w:t>
      </w:r>
    </w:p>
    <w:p w:rsidR="00E57A1E" w:rsidRDefault="00E57A1E" w:rsidP="00E57A1E">
      <w:pPr>
        <w:pStyle w:val="14"/>
        <w:keepNext/>
        <w:keepLines/>
        <w:shd w:val="clear" w:color="auto" w:fill="auto"/>
        <w:rPr>
          <w:rFonts w:ascii="Arial" w:hAnsi="Arial" w:cs="Arial"/>
          <w:sz w:val="24"/>
          <w:szCs w:val="24"/>
        </w:rPr>
      </w:pPr>
      <w:bookmarkStart w:id="0" w:name="bookmark1"/>
      <w:bookmarkStart w:id="1" w:name="bookmark0"/>
      <w:r>
        <w:rPr>
          <w:rFonts w:ascii="Arial" w:hAnsi="Arial" w:cs="Arial"/>
          <w:sz w:val="24"/>
          <w:szCs w:val="24"/>
        </w:rPr>
        <w:t>Р Е Ш Е Н И Е</w:t>
      </w:r>
      <w:bookmarkEnd w:id="0"/>
      <w:bookmarkEnd w:id="1"/>
    </w:p>
    <w:p w:rsidR="00E57A1E" w:rsidRDefault="00E57A1E" w:rsidP="00E57A1E">
      <w:pPr>
        <w:pStyle w:val="12"/>
        <w:spacing w:after="300"/>
        <w:ind w:firstLine="0"/>
        <w:rPr>
          <w:rFonts w:ascii="Arial" w:hAnsi="Arial" w:cs="Arial"/>
          <w:sz w:val="24"/>
          <w:szCs w:val="24"/>
        </w:rPr>
      </w:pPr>
      <w:r>
        <w:rPr>
          <w:rFonts w:ascii="Arial" w:hAnsi="Arial" w:cs="Arial"/>
          <w:sz w:val="24"/>
          <w:szCs w:val="24"/>
        </w:rPr>
        <w:t>17.06.2024                                                                                                       № 15</w:t>
      </w:r>
    </w:p>
    <w:p w:rsidR="00E57A1E" w:rsidRDefault="00E57A1E" w:rsidP="009A5E30">
      <w:pPr>
        <w:pStyle w:val="24"/>
        <w:shd w:val="clear" w:color="auto" w:fill="auto"/>
        <w:spacing w:after="300"/>
        <w:jc w:val="center"/>
        <w:rPr>
          <w:rFonts w:ascii="Arial" w:hAnsi="Arial" w:cs="Arial"/>
          <w:sz w:val="24"/>
          <w:szCs w:val="24"/>
        </w:rPr>
      </w:pPr>
      <w:r>
        <w:rPr>
          <w:rFonts w:ascii="Arial" w:hAnsi="Arial" w:cs="Arial"/>
          <w:sz w:val="24"/>
          <w:szCs w:val="24"/>
        </w:rPr>
        <w:t>с. Безголосово</w:t>
      </w:r>
    </w:p>
    <w:p w:rsidR="00E57A1E" w:rsidRDefault="00E57A1E" w:rsidP="00E57A1E">
      <w:pPr>
        <w:pStyle w:val="af6"/>
        <w:rPr>
          <w:rFonts w:ascii="Arial" w:hAnsi="Arial" w:cs="Arial"/>
        </w:rPr>
      </w:pPr>
      <w:r>
        <w:rPr>
          <w:rFonts w:ascii="Arial" w:hAnsi="Arial" w:cs="Arial"/>
        </w:rPr>
        <w:t xml:space="preserve">Об утверждении Порядка ведения реестра </w:t>
      </w:r>
    </w:p>
    <w:p w:rsidR="00E57A1E" w:rsidRDefault="00E57A1E" w:rsidP="00E57A1E">
      <w:pPr>
        <w:pStyle w:val="af6"/>
        <w:rPr>
          <w:rFonts w:ascii="Arial" w:hAnsi="Arial" w:cs="Arial"/>
        </w:rPr>
      </w:pPr>
      <w:r>
        <w:rPr>
          <w:rFonts w:ascii="Arial" w:hAnsi="Arial" w:cs="Arial"/>
        </w:rPr>
        <w:t xml:space="preserve">муниципального имущества муниципального </w:t>
      </w:r>
    </w:p>
    <w:p w:rsidR="00E57A1E" w:rsidRDefault="00E57A1E" w:rsidP="00E57A1E">
      <w:pPr>
        <w:pStyle w:val="af6"/>
        <w:rPr>
          <w:rFonts w:ascii="Arial" w:hAnsi="Arial" w:cs="Arial"/>
        </w:rPr>
      </w:pPr>
      <w:r>
        <w:rPr>
          <w:rFonts w:ascii="Arial" w:hAnsi="Arial" w:cs="Arial"/>
        </w:rPr>
        <w:t xml:space="preserve">образования Безголосовский сельсовет </w:t>
      </w:r>
    </w:p>
    <w:p w:rsidR="00E57A1E" w:rsidRDefault="00E57A1E" w:rsidP="00E57A1E">
      <w:pPr>
        <w:pStyle w:val="af6"/>
        <w:rPr>
          <w:rFonts w:ascii="Arial" w:hAnsi="Arial" w:cs="Arial"/>
        </w:rPr>
      </w:pPr>
      <w:r>
        <w:rPr>
          <w:rFonts w:ascii="Arial" w:hAnsi="Arial" w:cs="Arial"/>
        </w:rPr>
        <w:t>Алейского района Алтайского края</w:t>
      </w:r>
    </w:p>
    <w:p w:rsidR="00E57A1E" w:rsidRDefault="00E57A1E" w:rsidP="00E57A1E">
      <w:pPr>
        <w:pStyle w:val="af6"/>
        <w:rPr>
          <w:rFonts w:ascii="Arial" w:hAnsi="Arial" w:cs="Arial"/>
        </w:rPr>
      </w:pPr>
    </w:p>
    <w:p w:rsidR="00E57A1E" w:rsidRDefault="00E57A1E" w:rsidP="00E57A1E">
      <w:pPr>
        <w:pStyle w:val="12"/>
        <w:ind w:firstLine="720"/>
        <w:jc w:val="both"/>
        <w:rPr>
          <w:rFonts w:ascii="Arial" w:hAnsi="Arial" w:cs="Arial"/>
          <w:sz w:val="24"/>
          <w:szCs w:val="24"/>
        </w:rPr>
      </w:pPr>
      <w:r>
        <w:rPr>
          <w:rFonts w:ascii="Arial" w:hAnsi="Arial" w:cs="Arial"/>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Приказа Министерства финансов Российской Федерации от 10.10.2023 № 163н "Об </w:t>
      </w:r>
      <w:r>
        <w:rPr>
          <w:rFonts w:ascii="Arial" w:hAnsi="Arial" w:cs="Arial"/>
          <w:sz w:val="24"/>
          <w:szCs w:val="24"/>
        </w:rPr>
        <w:lastRenderedPageBreak/>
        <w:t>утверждении Порядка ведения органами местного самоуправления реестров муниципального имущества", в соответствии с Уставом муниципального образования Безголосовский сельсовет Алейского района Алтайского края, Собрание депутатов Безголосовского сельсовета Алейского района Алтайского края</w:t>
      </w:r>
    </w:p>
    <w:p w:rsidR="00E57A1E" w:rsidRDefault="00E57A1E" w:rsidP="00E57A1E">
      <w:pPr>
        <w:pStyle w:val="12"/>
        <w:ind w:firstLine="720"/>
        <w:jc w:val="both"/>
        <w:rPr>
          <w:rFonts w:ascii="Arial" w:hAnsi="Arial" w:cs="Arial"/>
          <w:sz w:val="24"/>
          <w:szCs w:val="24"/>
        </w:rPr>
      </w:pPr>
      <w:r>
        <w:rPr>
          <w:rFonts w:ascii="Arial" w:hAnsi="Arial" w:cs="Arial"/>
          <w:sz w:val="24"/>
          <w:szCs w:val="24"/>
        </w:rPr>
        <w:t>РЕШИЛО:</w:t>
      </w:r>
    </w:p>
    <w:p w:rsidR="00E57A1E" w:rsidRDefault="00E57A1E" w:rsidP="00E57A1E">
      <w:pPr>
        <w:pStyle w:val="12"/>
        <w:numPr>
          <w:ilvl w:val="0"/>
          <w:numId w:val="7"/>
        </w:numPr>
        <w:tabs>
          <w:tab w:val="left" w:pos="1416"/>
        </w:tabs>
        <w:ind w:firstLine="720"/>
        <w:jc w:val="both"/>
        <w:rPr>
          <w:rFonts w:ascii="Arial" w:hAnsi="Arial" w:cs="Arial"/>
          <w:sz w:val="24"/>
          <w:szCs w:val="24"/>
        </w:rPr>
      </w:pPr>
      <w:r>
        <w:rPr>
          <w:rFonts w:ascii="Arial" w:hAnsi="Arial" w:cs="Arial"/>
          <w:sz w:val="24"/>
          <w:szCs w:val="24"/>
        </w:rPr>
        <w:t>Утвердить Порядок ведения реестра муниципального имущества муниципального образования Безголосовский сельсовет Алейского района                                                                                                                                                                                                                                                                                  Алтайского края согласно приложения №2 к настоящему решению.</w:t>
      </w:r>
    </w:p>
    <w:p w:rsidR="00E57A1E" w:rsidRDefault="00E57A1E" w:rsidP="00E57A1E">
      <w:pPr>
        <w:pStyle w:val="12"/>
        <w:numPr>
          <w:ilvl w:val="0"/>
          <w:numId w:val="7"/>
        </w:numPr>
        <w:tabs>
          <w:tab w:val="left" w:pos="1416"/>
        </w:tabs>
        <w:ind w:firstLine="720"/>
        <w:jc w:val="both"/>
        <w:rPr>
          <w:rFonts w:ascii="Arial" w:hAnsi="Arial" w:cs="Arial"/>
          <w:sz w:val="24"/>
          <w:szCs w:val="24"/>
        </w:rPr>
      </w:pPr>
      <w:r>
        <w:rPr>
          <w:rFonts w:ascii="Arial" w:hAnsi="Arial" w:cs="Arial"/>
          <w:sz w:val="24"/>
          <w:szCs w:val="24"/>
        </w:rPr>
        <w:t>Утвердить Положение о структуре и правилах формирования реестрового номера муниципального имущества муниципального образования Безголосовский сельсовет Алейского района Алтайского края согласно приложения №3 к настоящему решению.</w:t>
      </w:r>
    </w:p>
    <w:p w:rsidR="00E57A1E" w:rsidRDefault="00E57A1E" w:rsidP="00E57A1E">
      <w:pPr>
        <w:pStyle w:val="12"/>
        <w:numPr>
          <w:ilvl w:val="0"/>
          <w:numId w:val="7"/>
        </w:numPr>
        <w:tabs>
          <w:tab w:val="left" w:pos="1416"/>
        </w:tabs>
        <w:ind w:firstLine="720"/>
        <w:jc w:val="both"/>
        <w:rPr>
          <w:rFonts w:ascii="Arial" w:hAnsi="Arial" w:cs="Arial"/>
          <w:sz w:val="24"/>
          <w:szCs w:val="24"/>
        </w:rPr>
      </w:pPr>
      <w:r>
        <w:rPr>
          <w:rFonts w:ascii="Arial" w:hAnsi="Arial" w:cs="Arial"/>
          <w:sz w:val="24"/>
          <w:szCs w:val="24"/>
        </w:rPr>
        <w:t>Признать утратившим силу решение Собрания депутатов Безголосовского сельсовета Алейского района Алтайского края от 24.12.2013 № 22 «Об утверждении положения об учете муниципального имущества и ведении реестра муниципального имущества Безголосовского сельсовета».</w:t>
      </w:r>
    </w:p>
    <w:p w:rsidR="00E57A1E" w:rsidRDefault="00E57A1E" w:rsidP="00E57A1E">
      <w:pPr>
        <w:pStyle w:val="12"/>
        <w:numPr>
          <w:ilvl w:val="0"/>
          <w:numId w:val="7"/>
        </w:numPr>
        <w:tabs>
          <w:tab w:val="left" w:pos="1069"/>
        </w:tabs>
        <w:ind w:firstLine="720"/>
        <w:jc w:val="both"/>
        <w:rPr>
          <w:rFonts w:ascii="Arial" w:hAnsi="Arial" w:cs="Arial"/>
          <w:sz w:val="24"/>
          <w:szCs w:val="24"/>
        </w:rPr>
      </w:pPr>
      <w:r>
        <w:rPr>
          <w:rFonts w:ascii="Arial" w:hAnsi="Arial" w:cs="Arial"/>
          <w:sz w:val="24"/>
          <w:szCs w:val="24"/>
        </w:rPr>
        <w:t>Заместителю главы Администрации Безголосовского сельсовета обеспечить ведение реестра муниципального имущества муниципального образования Безголосовский сельсовет Алейского района Алтайского края в соответствии с утвержденным Положением о порядке ведения реестра.</w:t>
      </w:r>
    </w:p>
    <w:p w:rsidR="00E57A1E" w:rsidRDefault="00E57A1E" w:rsidP="00E57A1E">
      <w:pPr>
        <w:pStyle w:val="12"/>
        <w:numPr>
          <w:ilvl w:val="0"/>
          <w:numId w:val="7"/>
        </w:numPr>
        <w:tabs>
          <w:tab w:val="left" w:pos="1146"/>
        </w:tabs>
        <w:ind w:firstLine="720"/>
        <w:jc w:val="both"/>
        <w:rPr>
          <w:rFonts w:ascii="Arial" w:hAnsi="Arial" w:cs="Arial"/>
          <w:sz w:val="24"/>
          <w:szCs w:val="24"/>
        </w:rPr>
      </w:pPr>
      <w:r>
        <w:rPr>
          <w:rFonts w:ascii="Arial" w:hAnsi="Arial" w:cs="Arial"/>
          <w:sz w:val="24"/>
          <w:szCs w:val="24"/>
        </w:rPr>
        <w:t>Настоящее решение вступает в силу со дня его официального опубликования.</w:t>
      </w:r>
    </w:p>
    <w:p w:rsidR="00E57A1E" w:rsidRDefault="00E57A1E" w:rsidP="00E57A1E">
      <w:pPr>
        <w:pStyle w:val="12"/>
        <w:numPr>
          <w:ilvl w:val="0"/>
          <w:numId w:val="7"/>
        </w:numPr>
        <w:tabs>
          <w:tab w:val="left" w:pos="1146"/>
        </w:tabs>
        <w:ind w:firstLine="720"/>
        <w:jc w:val="both"/>
        <w:rPr>
          <w:rFonts w:ascii="Arial" w:hAnsi="Arial" w:cs="Arial"/>
          <w:sz w:val="24"/>
          <w:szCs w:val="24"/>
        </w:rPr>
      </w:pPr>
      <w:r>
        <w:rPr>
          <w:rFonts w:ascii="Arial" w:hAnsi="Arial" w:cs="Arial"/>
          <w:sz w:val="24"/>
          <w:szCs w:val="24"/>
        </w:rPr>
        <w:t>Опубликовать настоящее решение в Сборнике муниципальных правовых актов Безголосовского сельсовета Алейского района Алтайского края и разместить на официальном сайте муниципального образования Безголосовский сельсовет Алейского района Алтайского края.</w:t>
      </w:r>
    </w:p>
    <w:p w:rsidR="00E57A1E" w:rsidRDefault="00E57A1E" w:rsidP="00E57A1E">
      <w:pPr>
        <w:pStyle w:val="12"/>
        <w:tabs>
          <w:tab w:val="left" w:pos="1146"/>
        </w:tabs>
        <w:spacing w:after="640"/>
        <w:ind w:firstLine="0"/>
        <w:jc w:val="both"/>
        <w:rPr>
          <w:rFonts w:ascii="Arial" w:hAnsi="Arial" w:cs="Arial"/>
          <w:sz w:val="24"/>
          <w:szCs w:val="24"/>
        </w:rPr>
      </w:pPr>
      <w:r>
        <w:rPr>
          <w:rFonts w:ascii="Arial" w:hAnsi="Arial" w:cs="Arial"/>
          <w:sz w:val="24"/>
          <w:szCs w:val="24"/>
        </w:rPr>
        <w:t xml:space="preserve">          7. Контроль за исполнением настоящего решения возложить на постоянную комиссию по бюджетным правоотношениям и финансовому контролю Собрания депутатов Безголосовского сельсовета (Т.Н. Крысанова). </w:t>
      </w:r>
    </w:p>
    <w:p w:rsidR="00E57A1E" w:rsidRDefault="00E57A1E" w:rsidP="00E57A1E">
      <w:pPr>
        <w:pStyle w:val="12"/>
        <w:tabs>
          <w:tab w:val="left" w:pos="1146"/>
        </w:tabs>
        <w:spacing w:after="640"/>
        <w:ind w:firstLine="0"/>
        <w:jc w:val="both"/>
        <w:rPr>
          <w:rFonts w:ascii="Arial" w:hAnsi="Arial" w:cs="Arial"/>
          <w:sz w:val="24"/>
          <w:szCs w:val="24"/>
        </w:rPr>
      </w:pPr>
      <w:r>
        <w:rPr>
          <w:rFonts w:ascii="Arial" w:hAnsi="Arial" w:cs="Arial"/>
          <w:sz w:val="24"/>
          <w:szCs w:val="24"/>
        </w:rPr>
        <w:t>Глава сельсовета</w:t>
      </w:r>
      <w:r>
        <w:rPr>
          <w:rFonts w:ascii="Arial" w:hAnsi="Arial" w:cs="Arial"/>
          <w:sz w:val="24"/>
          <w:szCs w:val="24"/>
        </w:rPr>
        <w:tab/>
        <w:t xml:space="preserve">                                                                                О.С. Уколов</w:t>
      </w:r>
    </w:p>
    <w:p w:rsidR="00E57A1E" w:rsidRDefault="00E57A1E" w:rsidP="00E57A1E">
      <w:pPr>
        <w:rPr>
          <w:rFonts w:ascii="Arial" w:eastAsia="Times New Roman" w:hAnsi="Arial" w:cs="Arial"/>
        </w:rPr>
        <w:sectPr w:rsidR="00E57A1E" w:rsidSect="00E57A1E">
          <w:type w:val="continuous"/>
          <w:pgSz w:w="11900" w:h="16840"/>
          <w:pgMar w:top="1112" w:right="804" w:bottom="989" w:left="1655" w:header="684" w:footer="561" w:gutter="0"/>
          <w:pgNumType w:start="1"/>
          <w:cols w:space="720"/>
        </w:sectPr>
      </w:pPr>
    </w:p>
    <w:p w:rsidR="00E57A1E" w:rsidRDefault="00412230" w:rsidP="00E57A1E">
      <w:pPr>
        <w:pStyle w:val="24"/>
        <w:shd w:val="clear" w:color="auto" w:fill="auto"/>
        <w:ind w:left="5040"/>
        <w:rPr>
          <w:rFonts w:ascii="Arial" w:hAnsi="Arial" w:cs="Arial"/>
          <w:sz w:val="24"/>
          <w:szCs w:val="24"/>
        </w:rPr>
      </w:pPr>
      <w:r>
        <w:rPr>
          <w:rFonts w:ascii="Arial" w:hAnsi="Arial" w:cs="Arial"/>
          <w:sz w:val="24"/>
          <w:szCs w:val="24"/>
        </w:rPr>
        <w:lastRenderedPageBreak/>
        <w:t xml:space="preserve">                            </w:t>
      </w:r>
      <w:r w:rsidR="00E57A1E">
        <w:rPr>
          <w:rFonts w:ascii="Arial" w:hAnsi="Arial" w:cs="Arial"/>
          <w:sz w:val="24"/>
          <w:szCs w:val="24"/>
        </w:rPr>
        <w:t>Приложение № 1</w:t>
      </w:r>
    </w:p>
    <w:p w:rsidR="00E57A1E" w:rsidRDefault="00E57A1E" w:rsidP="00E57A1E">
      <w:pPr>
        <w:pStyle w:val="24"/>
        <w:shd w:val="clear" w:color="auto" w:fill="auto"/>
        <w:spacing w:after="500"/>
        <w:ind w:left="5040"/>
        <w:rPr>
          <w:rFonts w:ascii="Arial" w:hAnsi="Arial" w:cs="Arial"/>
          <w:sz w:val="24"/>
          <w:szCs w:val="24"/>
        </w:rPr>
      </w:pPr>
      <w:r>
        <w:rPr>
          <w:rFonts w:ascii="Arial" w:hAnsi="Arial" w:cs="Arial"/>
          <w:sz w:val="24"/>
          <w:szCs w:val="24"/>
        </w:rPr>
        <w:t>к решению Собрания депутатов Безголосовского сельсовета Алейского района Алтайского края от 17.06.2024 № 15</w:t>
      </w:r>
    </w:p>
    <w:p w:rsidR="00E57A1E" w:rsidRDefault="00E57A1E" w:rsidP="00E57A1E">
      <w:pPr>
        <w:pStyle w:val="12"/>
        <w:ind w:firstLine="0"/>
        <w:jc w:val="center"/>
        <w:rPr>
          <w:rFonts w:ascii="Arial" w:hAnsi="Arial" w:cs="Arial"/>
          <w:sz w:val="24"/>
          <w:szCs w:val="24"/>
        </w:rPr>
      </w:pPr>
      <w:r>
        <w:rPr>
          <w:rFonts w:ascii="Arial" w:hAnsi="Arial" w:cs="Arial"/>
          <w:b/>
          <w:bCs/>
          <w:sz w:val="24"/>
          <w:szCs w:val="24"/>
        </w:rPr>
        <w:t>Порядок</w:t>
      </w:r>
    </w:p>
    <w:p w:rsidR="00E57A1E" w:rsidRDefault="00E57A1E" w:rsidP="00E57A1E">
      <w:pPr>
        <w:pStyle w:val="12"/>
        <w:spacing w:after="320"/>
        <w:ind w:left="220" w:firstLine="500"/>
        <w:jc w:val="both"/>
        <w:rPr>
          <w:rFonts w:ascii="Arial" w:hAnsi="Arial" w:cs="Arial"/>
          <w:sz w:val="24"/>
          <w:szCs w:val="24"/>
        </w:rPr>
      </w:pPr>
      <w:r>
        <w:rPr>
          <w:rFonts w:ascii="Arial" w:hAnsi="Arial" w:cs="Arial"/>
          <w:b/>
          <w:bCs/>
          <w:sz w:val="24"/>
          <w:szCs w:val="24"/>
        </w:rPr>
        <w:t>ведения реестра муниципального имущества муниципального образования Безголосовский сельсовет Алейского района Алтайского края</w:t>
      </w:r>
    </w:p>
    <w:p w:rsidR="00E57A1E" w:rsidRDefault="00E57A1E" w:rsidP="00E57A1E">
      <w:pPr>
        <w:pStyle w:val="26"/>
        <w:keepNext/>
        <w:keepLines/>
        <w:numPr>
          <w:ilvl w:val="0"/>
          <w:numId w:val="8"/>
        </w:numPr>
        <w:shd w:val="clear" w:color="auto" w:fill="auto"/>
        <w:tabs>
          <w:tab w:val="left" w:pos="322"/>
        </w:tabs>
        <w:spacing w:after="0"/>
        <w:rPr>
          <w:rFonts w:ascii="Arial" w:hAnsi="Arial" w:cs="Arial"/>
          <w:sz w:val="24"/>
          <w:szCs w:val="24"/>
        </w:rPr>
      </w:pPr>
      <w:bookmarkStart w:id="2" w:name="bookmark3"/>
      <w:bookmarkStart w:id="3" w:name="bookmark2"/>
      <w:r>
        <w:rPr>
          <w:rFonts w:ascii="Arial" w:hAnsi="Arial" w:cs="Arial"/>
          <w:sz w:val="24"/>
          <w:szCs w:val="24"/>
        </w:rPr>
        <w:t>Общие положения</w:t>
      </w:r>
      <w:bookmarkEnd w:id="2"/>
      <w:bookmarkEnd w:id="3"/>
    </w:p>
    <w:p w:rsidR="00E57A1E" w:rsidRDefault="00E57A1E" w:rsidP="00E57A1E">
      <w:pPr>
        <w:pStyle w:val="12"/>
        <w:ind w:firstLine="720"/>
        <w:jc w:val="both"/>
        <w:rPr>
          <w:rFonts w:ascii="Arial" w:hAnsi="Arial" w:cs="Arial"/>
          <w:sz w:val="24"/>
          <w:szCs w:val="24"/>
        </w:rPr>
      </w:pPr>
      <w:r>
        <w:rPr>
          <w:rFonts w:ascii="Arial" w:hAnsi="Arial" w:cs="Arial"/>
          <w:sz w:val="24"/>
          <w:szCs w:val="24"/>
        </w:rPr>
        <w:t>1. Настоящий Порядок устанавливает правила ведения реестра муниципального имущества муниципального образования Безголосовский сельсовет Алейского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E57A1E" w:rsidRDefault="00E57A1E" w:rsidP="00E57A1E">
      <w:pPr>
        <w:pStyle w:val="12"/>
        <w:ind w:firstLine="720"/>
        <w:jc w:val="both"/>
        <w:rPr>
          <w:rFonts w:ascii="Arial" w:hAnsi="Arial" w:cs="Arial"/>
          <w:sz w:val="24"/>
          <w:szCs w:val="24"/>
        </w:rPr>
      </w:pPr>
      <w:r>
        <w:rPr>
          <w:rFonts w:ascii="Arial" w:hAnsi="Arial" w:cs="Arial"/>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E57A1E" w:rsidRDefault="00E57A1E" w:rsidP="00E57A1E">
      <w:pPr>
        <w:pStyle w:val="12"/>
        <w:numPr>
          <w:ilvl w:val="0"/>
          <w:numId w:val="9"/>
        </w:numPr>
        <w:tabs>
          <w:tab w:val="left" w:pos="1061"/>
        </w:tabs>
        <w:ind w:firstLine="720"/>
        <w:jc w:val="both"/>
        <w:rPr>
          <w:rFonts w:ascii="Arial" w:hAnsi="Arial" w:cs="Arial"/>
          <w:sz w:val="24"/>
          <w:szCs w:val="24"/>
        </w:rPr>
      </w:pPr>
      <w:r>
        <w:rPr>
          <w:rFonts w:ascii="Arial" w:hAnsi="Arial" w:cs="Arial"/>
          <w:sz w:val="24"/>
          <w:szCs w:val="24"/>
        </w:rPr>
        <w:t>Объектом учета муниципального имущества (далее - объект учета) является следующее муниципальное имущество:</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57A1E" w:rsidRDefault="00E57A1E" w:rsidP="00E57A1E">
      <w:pPr>
        <w:pStyle w:val="12"/>
        <w:ind w:firstLine="720"/>
        <w:jc w:val="both"/>
        <w:rPr>
          <w:rFonts w:ascii="Arial" w:hAnsi="Arial" w:cs="Arial"/>
          <w:sz w:val="24"/>
          <w:szCs w:val="24"/>
        </w:rPr>
      </w:pPr>
      <w:r>
        <w:rPr>
          <w:rFonts w:ascii="Arial" w:hAnsi="Arial" w:cs="Arial"/>
          <w:sz w:val="24"/>
          <w:szCs w:val="24"/>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Собрания депутатов Безголосовского сельсовета Алейского района Алтайского края;</w:t>
      </w:r>
    </w:p>
    <w:p w:rsidR="00E57A1E" w:rsidRDefault="00E57A1E" w:rsidP="00E57A1E">
      <w:pPr>
        <w:pStyle w:val="12"/>
        <w:ind w:firstLine="720"/>
        <w:jc w:val="both"/>
        <w:rPr>
          <w:rFonts w:ascii="Arial" w:hAnsi="Arial" w:cs="Arial"/>
          <w:sz w:val="24"/>
          <w:szCs w:val="24"/>
        </w:rPr>
      </w:pPr>
      <w:r>
        <w:rPr>
          <w:rFonts w:ascii="Arial" w:hAnsi="Arial" w:cs="Arial"/>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Собрания депутатов Безголосовского сельсовета Алейского района Алтайского края.</w:t>
      </w:r>
    </w:p>
    <w:p w:rsidR="00E57A1E" w:rsidRDefault="00E57A1E" w:rsidP="00E57A1E">
      <w:pPr>
        <w:pStyle w:val="12"/>
        <w:numPr>
          <w:ilvl w:val="0"/>
          <w:numId w:val="9"/>
        </w:numPr>
        <w:tabs>
          <w:tab w:val="left" w:pos="1061"/>
        </w:tabs>
        <w:ind w:firstLine="720"/>
        <w:jc w:val="both"/>
        <w:rPr>
          <w:rFonts w:ascii="Arial" w:hAnsi="Arial" w:cs="Arial"/>
          <w:sz w:val="24"/>
          <w:szCs w:val="24"/>
        </w:rPr>
      </w:pPr>
      <w:r>
        <w:rPr>
          <w:rFonts w:ascii="Arial" w:hAnsi="Arial" w:cs="Arial"/>
          <w:sz w:val="24"/>
          <w:szCs w:val="24"/>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E57A1E" w:rsidRDefault="00E57A1E" w:rsidP="00E57A1E">
      <w:pPr>
        <w:pStyle w:val="12"/>
        <w:numPr>
          <w:ilvl w:val="0"/>
          <w:numId w:val="9"/>
        </w:numPr>
        <w:tabs>
          <w:tab w:val="left" w:pos="1057"/>
        </w:tabs>
        <w:ind w:firstLine="720"/>
        <w:jc w:val="both"/>
        <w:rPr>
          <w:rFonts w:ascii="Arial" w:hAnsi="Arial" w:cs="Arial"/>
          <w:sz w:val="24"/>
          <w:szCs w:val="24"/>
        </w:rPr>
      </w:pPr>
      <w:r>
        <w:rPr>
          <w:rFonts w:ascii="Arial" w:hAnsi="Arial" w:cs="Arial"/>
          <w:sz w:val="24"/>
          <w:szCs w:val="24"/>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в соответствии со статьей 9 Закона Российской Федерации от 21 июля 1993 г. </w:t>
      </w:r>
      <w:r>
        <w:rPr>
          <w:rFonts w:ascii="Arial" w:hAnsi="Arial" w:cs="Arial"/>
          <w:sz w:val="24"/>
          <w:szCs w:val="24"/>
          <w:lang w:val="en-US" w:bidi="en-US"/>
        </w:rPr>
        <w:t>N</w:t>
      </w:r>
      <w:r w:rsidRPr="00E57A1E">
        <w:rPr>
          <w:rFonts w:ascii="Arial" w:hAnsi="Arial" w:cs="Arial"/>
          <w:sz w:val="24"/>
          <w:szCs w:val="24"/>
          <w:lang w:bidi="en-US"/>
        </w:rPr>
        <w:t xml:space="preserve"> </w:t>
      </w:r>
      <w:r>
        <w:rPr>
          <w:rFonts w:ascii="Arial" w:hAnsi="Arial" w:cs="Arial"/>
          <w:sz w:val="24"/>
          <w:szCs w:val="24"/>
        </w:rPr>
        <w:t>5485-1 "О государственной тайне" к государственной тайне, самостоятельно.</w:t>
      </w:r>
    </w:p>
    <w:p w:rsidR="00E57A1E" w:rsidRDefault="00E57A1E" w:rsidP="00E57A1E">
      <w:pPr>
        <w:pStyle w:val="12"/>
        <w:numPr>
          <w:ilvl w:val="0"/>
          <w:numId w:val="9"/>
        </w:numPr>
        <w:tabs>
          <w:tab w:val="left" w:pos="1148"/>
        </w:tabs>
        <w:ind w:firstLine="720"/>
        <w:jc w:val="both"/>
        <w:rPr>
          <w:rFonts w:ascii="Arial" w:hAnsi="Arial" w:cs="Arial"/>
          <w:sz w:val="24"/>
          <w:szCs w:val="24"/>
        </w:rPr>
      </w:pPr>
      <w:r>
        <w:rPr>
          <w:rFonts w:ascii="Arial" w:hAnsi="Arial" w:cs="Arial"/>
          <w:sz w:val="24"/>
          <w:szCs w:val="24"/>
        </w:rPr>
        <w:t>Ведение реестра осуществляется Администрацией Безголосовского сельсовета Алейского района Алтайского края (далее - уполномоченный орган).</w:t>
      </w:r>
    </w:p>
    <w:p w:rsidR="00E57A1E" w:rsidRDefault="00E57A1E" w:rsidP="00E57A1E">
      <w:pPr>
        <w:pStyle w:val="12"/>
        <w:numPr>
          <w:ilvl w:val="0"/>
          <w:numId w:val="9"/>
        </w:numPr>
        <w:tabs>
          <w:tab w:val="left" w:pos="1148"/>
        </w:tabs>
        <w:ind w:firstLine="720"/>
        <w:jc w:val="both"/>
        <w:rPr>
          <w:rFonts w:ascii="Arial" w:hAnsi="Arial" w:cs="Arial"/>
          <w:sz w:val="24"/>
          <w:szCs w:val="24"/>
        </w:rPr>
      </w:pPr>
      <w:r>
        <w:rPr>
          <w:rFonts w:ascii="Arial" w:hAnsi="Arial" w:cs="Arial"/>
          <w:sz w:val="24"/>
          <w:szCs w:val="24"/>
        </w:rPr>
        <w:t xml:space="preserve">Учет муниципального имущества в реестре сопровождается присвоением реестрового номера муниципального имущества (далее - реестровый номер), </w:t>
      </w:r>
      <w:r>
        <w:rPr>
          <w:rFonts w:ascii="Arial" w:hAnsi="Arial" w:cs="Arial"/>
          <w:sz w:val="24"/>
          <w:szCs w:val="24"/>
        </w:rPr>
        <w:lastRenderedPageBreak/>
        <w:t>структура и правила формирования такого номера определяются в соответствии с приложением № 2 к настоящему Решению.</w:t>
      </w:r>
    </w:p>
    <w:p w:rsidR="00E57A1E" w:rsidRDefault="00E57A1E" w:rsidP="00E57A1E">
      <w:pPr>
        <w:pStyle w:val="12"/>
        <w:numPr>
          <w:ilvl w:val="0"/>
          <w:numId w:val="9"/>
        </w:numPr>
        <w:tabs>
          <w:tab w:val="left" w:pos="1148"/>
        </w:tabs>
        <w:ind w:firstLine="720"/>
        <w:jc w:val="both"/>
        <w:rPr>
          <w:rFonts w:ascii="Arial" w:hAnsi="Arial" w:cs="Arial"/>
          <w:sz w:val="24"/>
          <w:szCs w:val="24"/>
        </w:rPr>
      </w:pPr>
      <w:r>
        <w:rPr>
          <w:rFonts w:ascii="Arial" w:hAnsi="Arial" w:cs="Arial"/>
          <w:sz w:val="24"/>
          <w:szCs w:val="24"/>
        </w:rPr>
        <w:t>Документом, подтверждающим факт учета муниципального имущества в реестре, является выписка из реестра (приложение № 2 к настоящему Порядку),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E57A1E" w:rsidRDefault="00E57A1E" w:rsidP="00E57A1E">
      <w:pPr>
        <w:pStyle w:val="12"/>
        <w:numPr>
          <w:ilvl w:val="0"/>
          <w:numId w:val="9"/>
        </w:numPr>
        <w:tabs>
          <w:tab w:val="left" w:pos="1071"/>
        </w:tabs>
        <w:ind w:firstLine="720"/>
        <w:jc w:val="both"/>
        <w:rPr>
          <w:rFonts w:ascii="Arial" w:hAnsi="Arial" w:cs="Arial"/>
          <w:sz w:val="24"/>
          <w:szCs w:val="24"/>
        </w:rPr>
      </w:pPr>
      <w:r>
        <w:rPr>
          <w:rFonts w:ascii="Arial" w:hAnsi="Arial" w:cs="Arial"/>
          <w:sz w:val="24"/>
          <w:szCs w:val="24"/>
        </w:rPr>
        <w:t>Реестр ведется на бумажном и электронном носителе.</w:t>
      </w:r>
    </w:p>
    <w:p w:rsidR="00E57A1E" w:rsidRDefault="00E57A1E" w:rsidP="00E57A1E">
      <w:pPr>
        <w:pStyle w:val="12"/>
        <w:numPr>
          <w:ilvl w:val="0"/>
          <w:numId w:val="9"/>
        </w:numPr>
        <w:tabs>
          <w:tab w:val="left" w:pos="1057"/>
        </w:tabs>
        <w:ind w:firstLine="720"/>
        <w:jc w:val="both"/>
        <w:rPr>
          <w:rFonts w:ascii="Arial" w:hAnsi="Arial" w:cs="Arial"/>
          <w:sz w:val="24"/>
          <w:szCs w:val="24"/>
        </w:rPr>
      </w:pPr>
      <w:r>
        <w:rPr>
          <w:rFonts w:ascii="Arial" w:hAnsi="Arial" w:cs="Arial"/>
          <w:sz w:val="24"/>
          <w:szCs w:val="24"/>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Безголосовский сельсовет Алейского района Алтайского края,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Безголосовский сельсовет Алейского района Алтайского края,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Безголосовский сельсовет Алейского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Безголосовский сельсовет Алейского района Алтайского края на него и (или) деятельности правообладателя.</w:t>
      </w:r>
    </w:p>
    <w:p w:rsidR="00E57A1E" w:rsidRDefault="00E57A1E" w:rsidP="00E57A1E">
      <w:pPr>
        <w:pStyle w:val="12"/>
        <w:numPr>
          <w:ilvl w:val="0"/>
          <w:numId w:val="9"/>
        </w:numPr>
        <w:tabs>
          <w:tab w:val="left" w:pos="1215"/>
        </w:tabs>
        <w:ind w:firstLine="720"/>
        <w:jc w:val="both"/>
        <w:rPr>
          <w:rFonts w:ascii="Arial" w:hAnsi="Arial" w:cs="Arial"/>
          <w:sz w:val="24"/>
          <w:szCs w:val="24"/>
        </w:rPr>
      </w:pPr>
      <w:r>
        <w:rPr>
          <w:rFonts w:ascii="Arial" w:hAnsi="Arial" w:cs="Arial"/>
          <w:sz w:val="24"/>
          <w:szCs w:val="24"/>
        </w:rPr>
        <w:t>Неотъемлемой частью реестра являются:</w:t>
      </w:r>
    </w:p>
    <w:p w:rsidR="00E57A1E" w:rsidRDefault="00E57A1E" w:rsidP="00E57A1E">
      <w:pPr>
        <w:pStyle w:val="12"/>
        <w:ind w:firstLine="720"/>
        <w:jc w:val="both"/>
        <w:rPr>
          <w:rFonts w:ascii="Arial" w:hAnsi="Arial" w:cs="Arial"/>
          <w:sz w:val="24"/>
          <w:szCs w:val="24"/>
        </w:rPr>
      </w:pPr>
      <w:r>
        <w:rPr>
          <w:rFonts w:ascii="Arial" w:hAnsi="Arial" w:cs="Arial"/>
          <w:sz w:val="24"/>
          <w:szCs w:val="24"/>
        </w:rPr>
        <w:t>а) документы, подтверждающие сведения, включаемые в реестр (далее - подтверждающие документы);</w:t>
      </w:r>
    </w:p>
    <w:p w:rsidR="00E57A1E" w:rsidRDefault="00E57A1E" w:rsidP="00E57A1E">
      <w:pPr>
        <w:pStyle w:val="12"/>
        <w:ind w:firstLine="720"/>
        <w:jc w:val="both"/>
        <w:rPr>
          <w:rFonts w:ascii="Arial" w:hAnsi="Arial" w:cs="Arial"/>
          <w:sz w:val="24"/>
          <w:szCs w:val="24"/>
        </w:rPr>
      </w:pPr>
      <w:r>
        <w:rPr>
          <w:rFonts w:ascii="Arial" w:hAnsi="Arial" w:cs="Arial"/>
          <w:sz w:val="24"/>
          <w:szCs w:val="24"/>
        </w:rPr>
        <w:t>б) иные документы, предусмотренные правовыми актами органов местного самоуправления.</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57A1E" w:rsidRDefault="00E57A1E" w:rsidP="00E57A1E">
      <w:pPr>
        <w:pStyle w:val="12"/>
        <w:ind w:firstLine="720"/>
        <w:jc w:val="both"/>
        <w:rPr>
          <w:rFonts w:ascii="Arial" w:hAnsi="Arial" w:cs="Arial"/>
          <w:sz w:val="24"/>
          <w:szCs w:val="24"/>
        </w:rPr>
      </w:pPr>
      <w:r>
        <w:rPr>
          <w:rFonts w:ascii="Arial" w:hAnsi="Arial" w:cs="Arial"/>
          <w:sz w:val="24"/>
          <w:szCs w:val="24"/>
        </w:rPr>
        <w:t>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 xml:space="preserve">Сведения, содержащиеся в реестре, хранятся в соответствии с Федеральным законом от 22 октября 2004 г. </w:t>
      </w:r>
      <w:r>
        <w:rPr>
          <w:rFonts w:ascii="Arial" w:hAnsi="Arial" w:cs="Arial"/>
          <w:sz w:val="24"/>
          <w:szCs w:val="24"/>
          <w:lang w:val="en-US" w:bidi="en-US"/>
        </w:rPr>
        <w:t>N</w:t>
      </w:r>
      <w:r w:rsidRPr="00E57A1E">
        <w:rPr>
          <w:rFonts w:ascii="Arial" w:hAnsi="Arial" w:cs="Arial"/>
          <w:sz w:val="24"/>
          <w:szCs w:val="24"/>
          <w:lang w:bidi="en-US"/>
        </w:rPr>
        <w:t xml:space="preserve"> </w:t>
      </w:r>
      <w:r>
        <w:rPr>
          <w:rFonts w:ascii="Arial" w:hAnsi="Arial" w:cs="Arial"/>
          <w:sz w:val="24"/>
          <w:szCs w:val="24"/>
        </w:rPr>
        <w:t>125-ФЗ "Об архивном деле в Российской Федерации".</w:t>
      </w:r>
    </w:p>
    <w:p w:rsidR="00E57A1E" w:rsidRDefault="00E57A1E" w:rsidP="00E57A1E">
      <w:pPr>
        <w:pStyle w:val="26"/>
        <w:keepNext/>
        <w:keepLines/>
        <w:numPr>
          <w:ilvl w:val="0"/>
          <w:numId w:val="8"/>
        </w:numPr>
        <w:shd w:val="clear" w:color="auto" w:fill="auto"/>
        <w:tabs>
          <w:tab w:val="left" w:pos="428"/>
        </w:tabs>
        <w:spacing w:after="0"/>
        <w:rPr>
          <w:rFonts w:ascii="Arial" w:hAnsi="Arial" w:cs="Arial"/>
          <w:sz w:val="24"/>
          <w:szCs w:val="24"/>
        </w:rPr>
      </w:pPr>
      <w:bookmarkStart w:id="4" w:name="bookmark5"/>
      <w:bookmarkStart w:id="5" w:name="bookmark4"/>
      <w:r>
        <w:rPr>
          <w:rFonts w:ascii="Arial" w:hAnsi="Arial" w:cs="Arial"/>
          <w:sz w:val="24"/>
          <w:szCs w:val="24"/>
        </w:rPr>
        <w:t>Состав сведений, подлежащих отражению в реестре</w:t>
      </w:r>
      <w:bookmarkEnd w:id="4"/>
      <w:bookmarkEnd w:id="5"/>
    </w:p>
    <w:p w:rsidR="00E57A1E" w:rsidRDefault="00E57A1E" w:rsidP="00E57A1E">
      <w:pPr>
        <w:pStyle w:val="12"/>
        <w:numPr>
          <w:ilvl w:val="0"/>
          <w:numId w:val="9"/>
        </w:numPr>
        <w:tabs>
          <w:tab w:val="left" w:pos="1215"/>
        </w:tabs>
        <w:ind w:firstLine="720"/>
        <w:jc w:val="both"/>
        <w:rPr>
          <w:rFonts w:ascii="Arial" w:hAnsi="Arial" w:cs="Arial"/>
          <w:sz w:val="24"/>
          <w:szCs w:val="24"/>
        </w:rPr>
      </w:pPr>
      <w:r>
        <w:rPr>
          <w:rFonts w:ascii="Arial" w:hAnsi="Arial" w:cs="Arial"/>
          <w:sz w:val="24"/>
          <w:szCs w:val="24"/>
        </w:rPr>
        <w:t>Реестр состоит из 3 разделов.</w:t>
      </w:r>
    </w:p>
    <w:p w:rsidR="00E57A1E" w:rsidRDefault="00E57A1E" w:rsidP="00E57A1E">
      <w:pPr>
        <w:pStyle w:val="12"/>
        <w:ind w:firstLine="720"/>
        <w:jc w:val="both"/>
        <w:rPr>
          <w:rFonts w:ascii="Arial" w:hAnsi="Arial" w:cs="Arial"/>
          <w:sz w:val="24"/>
          <w:szCs w:val="24"/>
        </w:rPr>
      </w:pPr>
      <w:r>
        <w:rPr>
          <w:rFonts w:ascii="Arial" w:hAnsi="Arial" w:cs="Arial"/>
          <w:sz w:val="24"/>
          <w:szCs w:val="24"/>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E57A1E" w:rsidRDefault="00E57A1E" w:rsidP="00E57A1E">
      <w:pPr>
        <w:pStyle w:val="12"/>
        <w:numPr>
          <w:ilvl w:val="0"/>
          <w:numId w:val="9"/>
        </w:numPr>
        <w:tabs>
          <w:tab w:val="left" w:pos="1215"/>
        </w:tabs>
        <w:ind w:firstLine="720"/>
        <w:jc w:val="both"/>
        <w:rPr>
          <w:rFonts w:ascii="Arial" w:hAnsi="Arial" w:cs="Arial"/>
          <w:sz w:val="24"/>
          <w:szCs w:val="24"/>
        </w:rPr>
      </w:pPr>
      <w:r>
        <w:rPr>
          <w:rFonts w:ascii="Arial" w:hAnsi="Arial" w:cs="Arial"/>
          <w:sz w:val="24"/>
          <w:szCs w:val="24"/>
        </w:rPr>
        <w:t>В раздел 1 вносятся сведения о недвижимом имуществе.</w:t>
      </w:r>
    </w:p>
    <w:p w:rsidR="00E57A1E" w:rsidRDefault="00E57A1E" w:rsidP="00E57A1E">
      <w:pPr>
        <w:pStyle w:val="12"/>
        <w:ind w:firstLine="720"/>
        <w:jc w:val="both"/>
        <w:rPr>
          <w:rFonts w:ascii="Arial" w:hAnsi="Arial" w:cs="Arial"/>
          <w:sz w:val="24"/>
          <w:szCs w:val="24"/>
        </w:rPr>
      </w:pPr>
      <w:r>
        <w:rPr>
          <w:rFonts w:ascii="Arial" w:hAnsi="Arial" w:cs="Arial"/>
          <w:sz w:val="24"/>
          <w:szCs w:val="24"/>
        </w:rPr>
        <w:t xml:space="preserve">В подраздел 1.1 раздела 1 реестра вносятся сведения о земельных участках, </w:t>
      </w:r>
      <w:r>
        <w:rPr>
          <w:rFonts w:ascii="Arial" w:hAnsi="Arial" w:cs="Arial"/>
          <w:sz w:val="24"/>
          <w:szCs w:val="24"/>
        </w:rPr>
        <w:lastRenderedPageBreak/>
        <w:t>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наименование земельного участка;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E57A1E" w:rsidRDefault="00E57A1E" w:rsidP="00E57A1E">
      <w:pPr>
        <w:pStyle w:val="12"/>
        <w:ind w:firstLine="720"/>
        <w:jc w:val="both"/>
        <w:rPr>
          <w:rFonts w:ascii="Arial" w:hAnsi="Arial" w:cs="Arial"/>
          <w:sz w:val="24"/>
          <w:szCs w:val="24"/>
        </w:rPr>
      </w:pPr>
      <w:r>
        <w:rPr>
          <w:rFonts w:ascii="Arial" w:hAnsi="Arial" w:cs="Arial"/>
          <w:sz w:val="24"/>
          <w:szCs w:val="24"/>
        </w:rPr>
        <w:t>- кадастровый номер земельного участка (с датой присвоения);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стоимости земельного участка;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произведенном улучшении земельного участка;</w:t>
      </w:r>
    </w:p>
    <w:p w:rsidR="00E57A1E" w:rsidRDefault="00E57A1E" w:rsidP="00E57A1E">
      <w:pPr>
        <w:pStyle w:val="12"/>
        <w:ind w:firstLine="720"/>
        <w:jc w:val="both"/>
        <w:rPr>
          <w:rFonts w:ascii="Arial" w:hAnsi="Arial" w:cs="Arial"/>
          <w:sz w:val="24"/>
          <w:szCs w:val="24"/>
        </w:rPr>
      </w:pPr>
      <w:r>
        <w:rPr>
          <w:rFonts w:ascii="Arial" w:hAnsi="Arial" w:cs="Arial"/>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 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наименование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назначение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адрес (местоположение) объекта учета (с указанием кода ОКТМО);</w:t>
      </w:r>
    </w:p>
    <w:p w:rsidR="00E57A1E" w:rsidRDefault="00E57A1E" w:rsidP="00E57A1E">
      <w:pPr>
        <w:pStyle w:val="12"/>
        <w:ind w:firstLine="720"/>
        <w:jc w:val="both"/>
        <w:rPr>
          <w:rFonts w:ascii="Arial" w:hAnsi="Arial" w:cs="Arial"/>
          <w:sz w:val="24"/>
          <w:szCs w:val="24"/>
        </w:rPr>
      </w:pPr>
      <w:r>
        <w:rPr>
          <w:rFonts w:ascii="Arial" w:hAnsi="Arial" w:cs="Arial"/>
          <w:sz w:val="24"/>
          <w:szCs w:val="24"/>
        </w:rPr>
        <w:t>- кадастровый номер объекта учета (с датой присвоения);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земельном участке, на котором расположен объект учета (кадастровый номер, форма собственности, площадь);</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57A1E" w:rsidRDefault="00E57A1E" w:rsidP="00E57A1E">
      <w:pPr>
        <w:pStyle w:val="12"/>
        <w:ind w:firstLine="720"/>
        <w:jc w:val="both"/>
        <w:rPr>
          <w:rFonts w:ascii="Arial" w:hAnsi="Arial" w:cs="Arial"/>
          <w:sz w:val="24"/>
          <w:szCs w:val="24"/>
        </w:rPr>
      </w:pPr>
      <w:r>
        <w:rPr>
          <w:rFonts w:ascii="Arial" w:hAnsi="Arial" w:cs="Arial"/>
          <w:sz w:val="24"/>
          <w:szCs w:val="24"/>
        </w:rPr>
        <w:lastRenderedPageBreak/>
        <w:t>- инвентарный номер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стоимости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изменениях объекта учета (произведенных достройках, капитальном ремонте, реконструкции, модернизации, сносе);</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 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наименование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назначение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адрес (местоположение) объекта учета (с указанием кода ОКТМО);</w:t>
      </w:r>
    </w:p>
    <w:p w:rsidR="00E57A1E" w:rsidRDefault="00E57A1E" w:rsidP="00E57A1E">
      <w:pPr>
        <w:pStyle w:val="12"/>
        <w:ind w:firstLine="720"/>
        <w:jc w:val="both"/>
        <w:rPr>
          <w:rFonts w:ascii="Arial" w:hAnsi="Arial" w:cs="Arial"/>
          <w:sz w:val="24"/>
          <w:szCs w:val="24"/>
        </w:rPr>
      </w:pPr>
      <w:r>
        <w:rPr>
          <w:rFonts w:ascii="Arial" w:hAnsi="Arial" w:cs="Arial"/>
          <w:sz w:val="24"/>
          <w:szCs w:val="24"/>
        </w:rPr>
        <w:t>- кадастровый номер объекта учета (с датой присвоения);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здании, сооружении, в состав которого входит объект учета (кадастровый номер, форма собственности);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E57A1E" w:rsidRDefault="00E57A1E" w:rsidP="00E57A1E">
      <w:pPr>
        <w:pStyle w:val="12"/>
        <w:ind w:firstLine="720"/>
        <w:jc w:val="both"/>
        <w:rPr>
          <w:rFonts w:ascii="Arial" w:hAnsi="Arial" w:cs="Arial"/>
          <w:sz w:val="24"/>
          <w:szCs w:val="24"/>
        </w:rPr>
      </w:pPr>
      <w:r>
        <w:rPr>
          <w:rFonts w:ascii="Arial" w:hAnsi="Arial" w:cs="Arial"/>
          <w:sz w:val="24"/>
          <w:szCs w:val="24"/>
        </w:rPr>
        <w:t>- инвентарный номер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стоимости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изменениях объекта учета (произведенных достройках, капитальном ремонте, реконструкции, модернизации, сносе);</w:t>
      </w:r>
    </w:p>
    <w:p w:rsidR="00E57A1E" w:rsidRDefault="00E57A1E" w:rsidP="00E57A1E">
      <w:pPr>
        <w:pStyle w:val="12"/>
        <w:ind w:firstLine="720"/>
        <w:jc w:val="both"/>
        <w:rPr>
          <w:rFonts w:ascii="Arial" w:hAnsi="Arial" w:cs="Arial"/>
          <w:sz w:val="24"/>
          <w:szCs w:val="24"/>
        </w:rPr>
      </w:pPr>
      <w:r>
        <w:rPr>
          <w:rFonts w:ascii="Arial" w:hAnsi="Arial" w:cs="Arial"/>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подраздел 1.4 раздела 1 реестра вносятся сведения о воздушных и морских судах, судах внутреннего плавания,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наименование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назначение объекта учета;</w:t>
      </w:r>
    </w:p>
    <w:p w:rsidR="00E57A1E" w:rsidRDefault="00E57A1E" w:rsidP="00E57A1E">
      <w:pPr>
        <w:pStyle w:val="12"/>
        <w:ind w:firstLine="720"/>
        <w:jc w:val="both"/>
        <w:rPr>
          <w:rFonts w:ascii="Arial" w:hAnsi="Arial" w:cs="Arial"/>
          <w:sz w:val="24"/>
          <w:szCs w:val="24"/>
        </w:rPr>
      </w:pPr>
      <w:r>
        <w:rPr>
          <w:rFonts w:ascii="Arial" w:hAnsi="Arial" w:cs="Arial"/>
          <w:sz w:val="24"/>
          <w:szCs w:val="24"/>
        </w:rPr>
        <w:t>- порт (место) регистрации и (или) место (аэродром) базирования (с указанием кода ОКТМО);</w:t>
      </w:r>
    </w:p>
    <w:p w:rsidR="00E57A1E" w:rsidRDefault="00E57A1E" w:rsidP="00E57A1E">
      <w:pPr>
        <w:pStyle w:val="12"/>
        <w:ind w:firstLine="720"/>
        <w:jc w:val="both"/>
        <w:rPr>
          <w:rFonts w:ascii="Arial" w:hAnsi="Arial" w:cs="Arial"/>
          <w:sz w:val="24"/>
          <w:szCs w:val="24"/>
        </w:rPr>
      </w:pPr>
      <w:r>
        <w:rPr>
          <w:rFonts w:ascii="Arial" w:hAnsi="Arial" w:cs="Arial"/>
          <w:sz w:val="24"/>
          <w:szCs w:val="24"/>
        </w:rPr>
        <w:t>- регистрационный номер (с датой присвоения);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Pr>
          <w:rFonts w:ascii="Arial" w:hAnsi="Arial" w:cs="Arial"/>
          <w:sz w:val="24"/>
          <w:szCs w:val="24"/>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стоимости судна;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произведенных ремонте, модернизации судна;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раздел 2 вносятся сведения о движимом и ином имуществе.</w:t>
      </w:r>
    </w:p>
    <w:p w:rsidR="00E57A1E" w:rsidRDefault="00E57A1E" w:rsidP="00E57A1E">
      <w:pPr>
        <w:pStyle w:val="12"/>
        <w:ind w:firstLine="720"/>
        <w:jc w:val="both"/>
        <w:rPr>
          <w:rFonts w:ascii="Arial" w:hAnsi="Arial" w:cs="Arial"/>
          <w:sz w:val="24"/>
          <w:szCs w:val="24"/>
        </w:rPr>
      </w:pPr>
      <w:r>
        <w:rPr>
          <w:rFonts w:ascii="Arial" w:hAnsi="Arial" w:cs="Arial"/>
          <w:sz w:val="24"/>
          <w:szCs w:val="24"/>
        </w:rPr>
        <w:t>В подраздел 2.1 раздела 2 реестра вносятся сведения об акциях,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акционерном обществе (эмитенте), включая полное наименование юридического лица, включающее его организационно</w:t>
      </w:r>
      <w:r>
        <w:rPr>
          <w:rFonts w:ascii="Arial" w:hAnsi="Arial" w:cs="Arial"/>
          <w:sz w:val="24"/>
          <w:szCs w:val="24"/>
        </w:rPr>
        <w:softHyphen/>
        <w:t>правовую форму, ИНН, КПП, ОГРН, адрес в пределах места нахождения (с указанием кода ОКТМО);</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 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хозяйственном обществе (товариществе), включая полное наименование юридического лица, включающее его организационно</w:t>
      </w:r>
      <w:r>
        <w:rPr>
          <w:rFonts w:ascii="Arial" w:hAnsi="Arial" w:cs="Arial"/>
          <w:sz w:val="24"/>
          <w:szCs w:val="24"/>
        </w:rPr>
        <w:softHyphen/>
        <w:t>правовую форму, ИНН, КПП, ОГРН, адрес в пределах места нахождения (с указанием кода ОКТМО);</w:t>
      </w:r>
    </w:p>
    <w:p w:rsidR="00E57A1E" w:rsidRDefault="00E57A1E" w:rsidP="00E57A1E">
      <w:pPr>
        <w:pStyle w:val="12"/>
        <w:ind w:firstLine="720"/>
        <w:jc w:val="both"/>
        <w:rPr>
          <w:rFonts w:ascii="Arial" w:hAnsi="Arial" w:cs="Arial"/>
          <w:sz w:val="24"/>
          <w:szCs w:val="24"/>
        </w:rPr>
      </w:pPr>
      <w:r>
        <w:rPr>
          <w:rFonts w:ascii="Arial" w:hAnsi="Arial" w:cs="Arial"/>
          <w:sz w:val="24"/>
          <w:szCs w:val="24"/>
        </w:rPr>
        <w:t>- доля (вклад) в уставном (складочном) капитале хозяйственного общества, товарищества в процентах;</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lastRenderedPageBreak/>
        <w:t>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наименование движимого имущества (иного имущества);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объекте учета, в том числе: марка, модель, год выпуска, инвентарный номер;</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стоимости;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размер доли в праве общей долевой собственности на объекты недвижимого и (или) движимого имущества;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стоимости доли;</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E57A1E" w:rsidRDefault="00E57A1E" w:rsidP="00E57A1E">
      <w:pPr>
        <w:pStyle w:val="12"/>
        <w:ind w:firstLine="720"/>
        <w:jc w:val="both"/>
        <w:rPr>
          <w:rFonts w:ascii="Arial" w:hAnsi="Arial" w:cs="Arial"/>
          <w:sz w:val="24"/>
          <w:szCs w:val="24"/>
        </w:rPr>
      </w:pPr>
      <w:r>
        <w:rPr>
          <w:rFonts w:ascii="Arial" w:hAnsi="Arial" w:cs="Arial"/>
          <w:sz w:val="24"/>
          <w:szCs w:val="24"/>
        </w:rPr>
        <w:t>сведения о правообладателе;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E57A1E" w:rsidRDefault="00E57A1E" w:rsidP="00E57A1E">
      <w:pPr>
        <w:pStyle w:val="12"/>
        <w:ind w:firstLine="720"/>
        <w:jc w:val="both"/>
        <w:rPr>
          <w:rFonts w:ascii="Arial" w:hAnsi="Arial" w:cs="Arial"/>
          <w:sz w:val="24"/>
          <w:szCs w:val="24"/>
        </w:rPr>
      </w:pPr>
      <w:r>
        <w:rPr>
          <w:rFonts w:ascii="Arial" w:hAnsi="Arial" w:cs="Arial"/>
          <w:sz w:val="24"/>
          <w:szCs w:val="24"/>
        </w:rPr>
        <w:t>В раздел 3 вносятся сведения о лицах, обладающих правами на муниципальное имущество и сведениями о нем, в том числе:</w:t>
      </w:r>
    </w:p>
    <w:p w:rsidR="00E57A1E" w:rsidRDefault="00E57A1E" w:rsidP="00E57A1E">
      <w:pPr>
        <w:pStyle w:val="12"/>
        <w:ind w:firstLine="720"/>
        <w:jc w:val="both"/>
        <w:rPr>
          <w:rFonts w:ascii="Arial" w:hAnsi="Arial" w:cs="Arial"/>
          <w:sz w:val="24"/>
          <w:szCs w:val="24"/>
        </w:rPr>
      </w:pPr>
      <w:r>
        <w:rPr>
          <w:rFonts w:ascii="Arial" w:hAnsi="Arial" w:cs="Arial"/>
          <w:sz w:val="24"/>
          <w:szCs w:val="24"/>
        </w:rPr>
        <w:t>- сведения о правообладателях;</w:t>
      </w:r>
    </w:p>
    <w:p w:rsidR="00E57A1E" w:rsidRDefault="00E57A1E" w:rsidP="00E57A1E">
      <w:pPr>
        <w:pStyle w:val="12"/>
        <w:ind w:firstLine="720"/>
        <w:jc w:val="both"/>
        <w:rPr>
          <w:rFonts w:ascii="Arial" w:hAnsi="Arial" w:cs="Arial"/>
          <w:sz w:val="24"/>
          <w:szCs w:val="24"/>
        </w:rPr>
      </w:pPr>
      <w:r>
        <w:rPr>
          <w:rFonts w:ascii="Arial" w:hAnsi="Arial" w:cs="Arial"/>
          <w:sz w:val="24"/>
          <w:szCs w:val="24"/>
        </w:rPr>
        <w:t>- реестровый номер объектов учета, принадлежащих на соответствующем вещном праве;</w:t>
      </w:r>
    </w:p>
    <w:p w:rsidR="00E57A1E" w:rsidRDefault="00E57A1E" w:rsidP="00E57A1E">
      <w:pPr>
        <w:pStyle w:val="12"/>
        <w:ind w:firstLine="720"/>
        <w:jc w:val="both"/>
        <w:rPr>
          <w:rFonts w:ascii="Arial" w:hAnsi="Arial" w:cs="Arial"/>
          <w:sz w:val="24"/>
          <w:szCs w:val="24"/>
        </w:rPr>
      </w:pPr>
      <w:r>
        <w:rPr>
          <w:rFonts w:ascii="Arial" w:hAnsi="Arial" w:cs="Arial"/>
          <w:sz w:val="24"/>
          <w:szCs w:val="24"/>
        </w:rPr>
        <w:lastRenderedPageBreak/>
        <w:t>- реестровый номер объектов учета, вещные права на которые ограничены (обременены) в пользу правообладателя;</w:t>
      </w:r>
    </w:p>
    <w:p w:rsidR="00E57A1E" w:rsidRDefault="00E57A1E" w:rsidP="00E57A1E">
      <w:pPr>
        <w:pStyle w:val="12"/>
        <w:ind w:firstLine="720"/>
        <w:jc w:val="both"/>
        <w:rPr>
          <w:rFonts w:ascii="Arial" w:hAnsi="Arial" w:cs="Arial"/>
          <w:sz w:val="24"/>
          <w:szCs w:val="24"/>
        </w:rPr>
      </w:pPr>
      <w:r>
        <w:rPr>
          <w:rFonts w:ascii="Arial" w:hAnsi="Arial" w:cs="Arial"/>
          <w:sz w:val="24"/>
          <w:szCs w:val="24"/>
        </w:rPr>
        <w:t>- иные сведения (при необходимости).</w:t>
      </w:r>
    </w:p>
    <w:p w:rsidR="00E57A1E" w:rsidRDefault="00E57A1E" w:rsidP="00E57A1E">
      <w:pPr>
        <w:pStyle w:val="12"/>
        <w:numPr>
          <w:ilvl w:val="0"/>
          <w:numId w:val="9"/>
        </w:numPr>
        <w:tabs>
          <w:tab w:val="left" w:pos="1214"/>
        </w:tabs>
        <w:ind w:firstLine="720"/>
        <w:jc w:val="both"/>
        <w:rPr>
          <w:rFonts w:ascii="Arial" w:hAnsi="Arial" w:cs="Arial"/>
          <w:sz w:val="24"/>
          <w:szCs w:val="24"/>
        </w:rPr>
      </w:pPr>
      <w:r>
        <w:rPr>
          <w:rFonts w:ascii="Arial" w:hAnsi="Arial" w:cs="Arial"/>
          <w:sz w:val="24"/>
          <w:szCs w:val="24"/>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Ведение учета объекта учета без указания стоимостной оценки не допускается.</w:t>
      </w:r>
    </w:p>
    <w:p w:rsidR="00E57A1E" w:rsidRDefault="00E57A1E" w:rsidP="00E57A1E">
      <w:pPr>
        <w:pStyle w:val="26"/>
        <w:keepNext/>
        <w:keepLines/>
        <w:numPr>
          <w:ilvl w:val="0"/>
          <w:numId w:val="8"/>
        </w:numPr>
        <w:shd w:val="clear" w:color="auto" w:fill="auto"/>
        <w:tabs>
          <w:tab w:val="left" w:pos="551"/>
        </w:tabs>
        <w:spacing w:after="320"/>
        <w:rPr>
          <w:rFonts w:ascii="Arial" w:hAnsi="Arial" w:cs="Arial"/>
          <w:sz w:val="24"/>
          <w:szCs w:val="24"/>
        </w:rPr>
      </w:pPr>
      <w:bookmarkStart w:id="6" w:name="bookmark7"/>
      <w:bookmarkStart w:id="7" w:name="bookmark6"/>
      <w:r>
        <w:rPr>
          <w:rFonts w:ascii="Arial" w:hAnsi="Arial" w:cs="Arial"/>
          <w:sz w:val="24"/>
          <w:szCs w:val="24"/>
        </w:rPr>
        <w:t>Порядок учета муниципального имущества</w:t>
      </w:r>
      <w:bookmarkEnd w:id="6"/>
      <w:bookmarkEnd w:id="7"/>
    </w:p>
    <w:p w:rsidR="00E57A1E" w:rsidRDefault="00E57A1E" w:rsidP="00E57A1E">
      <w:pPr>
        <w:pStyle w:val="12"/>
        <w:numPr>
          <w:ilvl w:val="0"/>
          <w:numId w:val="9"/>
        </w:numPr>
        <w:tabs>
          <w:tab w:val="left" w:pos="1214"/>
        </w:tabs>
        <w:spacing w:after="320"/>
        <w:ind w:firstLine="720"/>
        <w:jc w:val="both"/>
        <w:rPr>
          <w:rFonts w:ascii="Arial" w:hAnsi="Arial" w:cs="Arial"/>
          <w:sz w:val="24"/>
          <w:szCs w:val="24"/>
        </w:rPr>
      </w:pPr>
      <w:r>
        <w:rPr>
          <w:rFonts w:ascii="Arial" w:hAnsi="Arial" w:cs="Arial"/>
          <w:sz w:val="24"/>
          <w:szCs w:val="24"/>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 1 к настоящему Порядку) с одновременным направлением подтверждающих документов.</w:t>
      </w:r>
    </w:p>
    <w:p w:rsidR="00E57A1E" w:rsidRDefault="00E57A1E" w:rsidP="00E57A1E">
      <w:pPr>
        <w:pStyle w:val="12"/>
        <w:numPr>
          <w:ilvl w:val="0"/>
          <w:numId w:val="9"/>
        </w:numPr>
        <w:tabs>
          <w:tab w:val="left" w:pos="1325"/>
        </w:tabs>
        <w:ind w:firstLine="720"/>
        <w:jc w:val="both"/>
        <w:rPr>
          <w:rFonts w:ascii="Arial" w:hAnsi="Arial" w:cs="Arial"/>
          <w:sz w:val="24"/>
          <w:szCs w:val="24"/>
        </w:rPr>
      </w:pPr>
      <w:r>
        <w:rPr>
          <w:rFonts w:ascii="Arial" w:hAnsi="Arial" w:cs="Arial"/>
          <w:sz w:val="24"/>
          <w:szCs w:val="24"/>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rsidR="00E57A1E" w:rsidRDefault="00E57A1E" w:rsidP="00E57A1E">
      <w:pPr>
        <w:pStyle w:val="12"/>
        <w:ind w:firstLine="720"/>
        <w:jc w:val="both"/>
        <w:rPr>
          <w:rFonts w:ascii="Arial" w:hAnsi="Arial" w:cs="Arial"/>
          <w:sz w:val="24"/>
          <w:szCs w:val="24"/>
        </w:rPr>
      </w:pPr>
      <w:r>
        <w:rPr>
          <w:rFonts w:ascii="Arial" w:hAnsi="Arial" w:cs="Arial"/>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E57A1E" w:rsidRDefault="00E57A1E" w:rsidP="00E57A1E">
      <w:pPr>
        <w:pStyle w:val="12"/>
        <w:ind w:firstLine="720"/>
        <w:jc w:val="both"/>
        <w:rPr>
          <w:rFonts w:ascii="Arial" w:hAnsi="Arial" w:cs="Arial"/>
          <w:sz w:val="24"/>
          <w:szCs w:val="24"/>
        </w:rPr>
      </w:pPr>
      <w:r>
        <w:rPr>
          <w:rFonts w:ascii="Arial" w:hAnsi="Arial" w:cs="Arial"/>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w:t>
      </w:r>
      <w:r>
        <w:rPr>
          <w:rFonts w:ascii="Arial" w:hAnsi="Arial" w:cs="Arial"/>
          <w:sz w:val="24"/>
          <w:szCs w:val="24"/>
        </w:rPr>
        <w:lastRenderedPageBreak/>
        <w:t>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E57A1E" w:rsidRDefault="00E57A1E" w:rsidP="00E57A1E">
      <w:pPr>
        <w:pStyle w:val="12"/>
        <w:ind w:firstLine="720"/>
        <w:jc w:val="both"/>
        <w:rPr>
          <w:rFonts w:ascii="Arial" w:hAnsi="Arial" w:cs="Arial"/>
          <w:sz w:val="24"/>
          <w:szCs w:val="24"/>
        </w:rPr>
      </w:pPr>
      <w:r>
        <w:rPr>
          <w:rFonts w:ascii="Arial" w:hAnsi="Arial" w:cs="Arial"/>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E57A1E" w:rsidRDefault="00E57A1E" w:rsidP="00E57A1E">
      <w:pPr>
        <w:pStyle w:val="12"/>
        <w:tabs>
          <w:tab w:val="left" w:pos="1066"/>
        </w:tabs>
        <w:ind w:firstLine="720"/>
        <w:jc w:val="both"/>
        <w:rPr>
          <w:rFonts w:ascii="Arial" w:hAnsi="Arial" w:cs="Arial"/>
          <w:sz w:val="24"/>
          <w:szCs w:val="24"/>
        </w:rPr>
      </w:pPr>
      <w:r>
        <w:rPr>
          <w:rFonts w:ascii="Arial" w:hAnsi="Arial" w:cs="Arial"/>
          <w:sz w:val="24"/>
          <w:szCs w:val="24"/>
        </w:rPr>
        <w:t>а)</w:t>
      </w:r>
      <w:r>
        <w:rPr>
          <w:rFonts w:ascii="Arial" w:hAnsi="Arial" w:cs="Arial"/>
          <w:sz w:val="24"/>
          <w:szCs w:val="24"/>
        </w:rPr>
        <w:tab/>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E57A1E" w:rsidRDefault="00E57A1E" w:rsidP="00E57A1E">
      <w:pPr>
        <w:pStyle w:val="12"/>
        <w:tabs>
          <w:tab w:val="left" w:pos="1142"/>
        </w:tabs>
        <w:ind w:firstLine="720"/>
        <w:jc w:val="both"/>
        <w:rPr>
          <w:rFonts w:ascii="Arial" w:hAnsi="Arial" w:cs="Arial"/>
          <w:sz w:val="24"/>
          <w:szCs w:val="24"/>
        </w:rPr>
      </w:pPr>
      <w:r>
        <w:rPr>
          <w:rFonts w:ascii="Arial" w:hAnsi="Arial" w:cs="Arial"/>
          <w:sz w:val="24"/>
          <w:szCs w:val="24"/>
        </w:rPr>
        <w:t>б)</w:t>
      </w:r>
      <w:r>
        <w:rPr>
          <w:rFonts w:ascii="Arial" w:hAnsi="Arial" w:cs="Arial"/>
          <w:sz w:val="24"/>
          <w:szCs w:val="24"/>
        </w:rPr>
        <w:tab/>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E57A1E" w:rsidRDefault="00E57A1E" w:rsidP="00E57A1E">
      <w:pPr>
        <w:pStyle w:val="12"/>
        <w:tabs>
          <w:tab w:val="left" w:pos="1142"/>
        </w:tabs>
        <w:ind w:firstLine="720"/>
        <w:jc w:val="both"/>
        <w:rPr>
          <w:rFonts w:ascii="Arial" w:hAnsi="Arial" w:cs="Arial"/>
          <w:sz w:val="24"/>
          <w:szCs w:val="24"/>
        </w:rPr>
      </w:pPr>
      <w:r>
        <w:rPr>
          <w:rFonts w:ascii="Arial" w:hAnsi="Arial" w:cs="Arial"/>
          <w:sz w:val="24"/>
          <w:szCs w:val="24"/>
        </w:rPr>
        <w:t>в)</w:t>
      </w:r>
      <w:r>
        <w:rPr>
          <w:rFonts w:ascii="Arial" w:hAnsi="Arial" w:cs="Arial"/>
          <w:sz w:val="24"/>
          <w:szCs w:val="24"/>
        </w:rPr>
        <w:tab/>
        <w:t>о приостановлении процедуры учета в реестре объекта учета в следующих случаях:</w:t>
      </w:r>
    </w:p>
    <w:p w:rsidR="00E57A1E" w:rsidRDefault="00E57A1E" w:rsidP="00E57A1E">
      <w:pPr>
        <w:pStyle w:val="12"/>
        <w:ind w:firstLine="720"/>
        <w:jc w:val="both"/>
        <w:rPr>
          <w:rFonts w:ascii="Arial" w:hAnsi="Arial" w:cs="Arial"/>
          <w:sz w:val="24"/>
          <w:szCs w:val="24"/>
        </w:rPr>
      </w:pPr>
      <w:r>
        <w:rPr>
          <w:rFonts w:ascii="Arial" w:hAnsi="Arial" w:cs="Arial"/>
          <w:sz w:val="24"/>
          <w:szCs w:val="24"/>
        </w:rPr>
        <w:t>- установлены неполнота и (или) недостоверность содержащихся в документах правообладателя сведений;</w:t>
      </w:r>
    </w:p>
    <w:p w:rsidR="00E57A1E" w:rsidRDefault="00E57A1E" w:rsidP="00E57A1E">
      <w:pPr>
        <w:pStyle w:val="12"/>
        <w:tabs>
          <w:tab w:val="left" w:pos="8198"/>
        </w:tabs>
        <w:ind w:firstLine="720"/>
        <w:jc w:val="both"/>
        <w:rPr>
          <w:rFonts w:ascii="Arial" w:hAnsi="Arial" w:cs="Arial"/>
          <w:sz w:val="24"/>
          <w:szCs w:val="24"/>
        </w:rPr>
      </w:pPr>
      <w:r>
        <w:rPr>
          <w:rFonts w:ascii="Arial" w:hAnsi="Arial" w:cs="Arial"/>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w:t>
      </w:r>
      <w:r>
        <w:rPr>
          <w:rFonts w:ascii="Arial" w:hAnsi="Arial" w:cs="Arial"/>
          <w:sz w:val="24"/>
          <w:szCs w:val="24"/>
        </w:rPr>
        <w:tab/>
        <w:t>местного</w:t>
      </w:r>
    </w:p>
    <w:p w:rsidR="00E57A1E" w:rsidRDefault="00E57A1E" w:rsidP="00E57A1E">
      <w:pPr>
        <w:pStyle w:val="12"/>
        <w:ind w:firstLine="0"/>
        <w:jc w:val="both"/>
        <w:rPr>
          <w:rFonts w:ascii="Arial" w:hAnsi="Arial" w:cs="Arial"/>
          <w:sz w:val="24"/>
          <w:szCs w:val="24"/>
        </w:rPr>
      </w:pPr>
      <w:r>
        <w:rPr>
          <w:rFonts w:ascii="Arial" w:hAnsi="Arial" w:cs="Arial"/>
          <w:sz w:val="24"/>
          <w:szCs w:val="24"/>
        </w:rPr>
        <w:t>самоуправления.</w:t>
      </w:r>
    </w:p>
    <w:p w:rsidR="00E57A1E" w:rsidRDefault="00E57A1E" w:rsidP="00E57A1E">
      <w:pPr>
        <w:pStyle w:val="12"/>
        <w:ind w:firstLine="720"/>
        <w:jc w:val="both"/>
        <w:rPr>
          <w:rFonts w:ascii="Arial" w:hAnsi="Arial" w:cs="Arial"/>
          <w:sz w:val="24"/>
          <w:szCs w:val="24"/>
        </w:rPr>
      </w:pPr>
      <w:r>
        <w:rPr>
          <w:rFonts w:ascii="Arial" w:hAnsi="Arial" w:cs="Arial"/>
          <w:sz w:val="24"/>
          <w:szCs w:val="24"/>
        </w:rPr>
        <w:t xml:space="preserve">В случае принятия уполномоченным органом решения, предусмотренного </w:t>
      </w:r>
      <w:r>
        <w:rPr>
          <w:rFonts w:ascii="Arial" w:hAnsi="Arial" w:cs="Arial"/>
          <w:sz w:val="24"/>
          <w:szCs w:val="24"/>
        </w:rPr>
        <w:lastRenderedPageBreak/>
        <w:t>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E57A1E" w:rsidRDefault="00E57A1E" w:rsidP="00E57A1E">
      <w:pPr>
        <w:pStyle w:val="12"/>
        <w:ind w:firstLine="720"/>
        <w:jc w:val="both"/>
        <w:rPr>
          <w:rFonts w:ascii="Arial" w:hAnsi="Arial" w:cs="Arial"/>
          <w:sz w:val="24"/>
          <w:szCs w:val="24"/>
        </w:rPr>
      </w:pPr>
      <w:r>
        <w:rPr>
          <w:rFonts w:ascii="Arial" w:hAnsi="Arial" w:cs="Arial"/>
          <w:sz w:val="24"/>
          <w:szCs w:val="24"/>
        </w:rPr>
        <w:t>а) вносит в реестр сведения об объекте учета, в том числе о правообладателях (при наличии);</w:t>
      </w:r>
    </w:p>
    <w:p w:rsidR="00E57A1E" w:rsidRDefault="00E57A1E" w:rsidP="00E57A1E">
      <w:pPr>
        <w:pStyle w:val="12"/>
        <w:ind w:firstLine="720"/>
        <w:jc w:val="both"/>
        <w:rPr>
          <w:rFonts w:ascii="Arial" w:hAnsi="Arial" w:cs="Arial"/>
          <w:sz w:val="24"/>
          <w:szCs w:val="24"/>
        </w:rPr>
      </w:pPr>
      <w:r>
        <w:rPr>
          <w:rFonts w:ascii="Arial" w:hAnsi="Arial" w:cs="Arial"/>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E57A1E" w:rsidRDefault="00E57A1E" w:rsidP="00E57A1E">
      <w:pPr>
        <w:pStyle w:val="12"/>
        <w:numPr>
          <w:ilvl w:val="0"/>
          <w:numId w:val="9"/>
        </w:numPr>
        <w:tabs>
          <w:tab w:val="left" w:pos="1363"/>
        </w:tabs>
        <w:ind w:firstLine="720"/>
        <w:jc w:val="both"/>
        <w:rPr>
          <w:rFonts w:ascii="Arial" w:hAnsi="Arial" w:cs="Arial"/>
          <w:sz w:val="24"/>
          <w:szCs w:val="24"/>
        </w:rPr>
      </w:pPr>
      <w:r>
        <w:rPr>
          <w:rFonts w:ascii="Arial" w:hAnsi="Arial" w:cs="Arial"/>
          <w:sz w:val="24"/>
          <w:szCs w:val="24"/>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E57A1E" w:rsidRDefault="00E57A1E" w:rsidP="00E57A1E">
      <w:pPr>
        <w:pStyle w:val="12"/>
        <w:numPr>
          <w:ilvl w:val="0"/>
          <w:numId w:val="9"/>
        </w:numPr>
        <w:tabs>
          <w:tab w:val="left" w:pos="1201"/>
        </w:tabs>
        <w:spacing w:after="320"/>
        <w:ind w:firstLine="720"/>
        <w:jc w:val="both"/>
        <w:rPr>
          <w:rFonts w:ascii="Arial" w:hAnsi="Arial" w:cs="Arial"/>
          <w:sz w:val="24"/>
          <w:szCs w:val="24"/>
        </w:rPr>
      </w:pPr>
      <w:r>
        <w:rPr>
          <w:rFonts w:ascii="Arial" w:hAnsi="Arial" w:cs="Arial"/>
          <w:sz w:val="24"/>
          <w:szCs w:val="24"/>
        </w:rPr>
        <w:t>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E57A1E" w:rsidRDefault="00E57A1E" w:rsidP="00E57A1E">
      <w:pPr>
        <w:pStyle w:val="26"/>
        <w:keepNext/>
        <w:keepLines/>
        <w:numPr>
          <w:ilvl w:val="0"/>
          <w:numId w:val="8"/>
        </w:numPr>
        <w:shd w:val="clear" w:color="auto" w:fill="auto"/>
        <w:tabs>
          <w:tab w:val="left" w:pos="524"/>
        </w:tabs>
        <w:spacing w:after="320"/>
        <w:rPr>
          <w:rFonts w:ascii="Arial" w:hAnsi="Arial" w:cs="Arial"/>
          <w:sz w:val="24"/>
          <w:szCs w:val="24"/>
        </w:rPr>
      </w:pPr>
      <w:bookmarkStart w:id="8" w:name="bookmark9"/>
      <w:bookmarkStart w:id="9" w:name="bookmark8"/>
      <w:r>
        <w:rPr>
          <w:rFonts w:ascii="Arial" w:hAnsi="Arial" w:cs="Arial"/>
          <w:sz w:val="24"/>
          <w:szCs w:val="24"/>
        </w:rPr>
        <w:t>Предоставление информации из реестра</w:t>
      </w:r>
      <w:bookmarkEnd w:id="8"/>
      <w:bookmarkEnd w:id="9"/>
    </w:p>
    <w:p w:rsidR="00E57A1E" w:rsidRDefault="00E57A1E" w:rsidP="00E57A1E">
      <w:pPr>
        <w:pStyle w:val="12"/>
        <w:numPr>
          <w:ilvl w:val="0"/>
          <w:numId w:val="9"/>
        </w:numPr>
        <w:tabs>
          <w:tab w:val="left" w:pos="1201"/>
        </w:tabs>
        <w:spacing w:after="320"/>
        <w:ind w:firstLine="720"/>
        <w:jc w:val="both"/>
        <w:rPr>
          <w:rFonts w:ascii="Arial" w:hAnsi="Arial" w:cs="Arial"/>
          <w:sz w:val="24"/>
          <w:szCs w:val="24"/>
        </w:rPr>
      </w:pPr>
      <w:r>
        <w:rPr>
          <w:rFonts w:ascii="Arial" w:hAnsi="Arial" w:cs="Arial"/>
          <w:sz w:val="24"/>
          <w:szCs w:val="24"/>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w:t>
      </w:r>
    </w:p>
    <w:p w:rsidR="00E57A1E" w:rsidRDefault="00E57A1E" w:rsidP="00E57A1E">
      <w:pPr>
        <w:pStyle w:val="12"/>
        <w:spacing w:after="320"/>
        <w:ind w:firstLine="720"/>
        <w:jc w:val="both"/>
        <w:rPr>
          <w:rFonts w:ascii="Arial" w:hAnsi="Arial" w:cs="Arial"/>
          <w:sz w:val="24"/>
          <w:szCs w:val="24"/>
        </w:rPr>
      </w:pPr>
      <w:r>
        <w:rPr>
          <w:rFonts w:ascii="Arial" w:hAnsi="Arial" w:cs="Arial"/>
          <w:sz w:val="24"/>
          <w:szCs w:val="24"/>
        </w:rPr>
        <w:t>Уполномоченный орган предоставляет документы, указанные в настоящем пункте, безвозмездно.</w:t>
      </w:r>
    </w:p>
    <w:p w:rsidR="00E57A1E" w:rsidRDefault="00E57A1E" w:rsidP="00E57A1E">
      <w:pPr>
        <w:pStyle w:val="12"/>
        <w:numPr>
          <w:ilvl w:val="0"/>
          <w:numId w:val="9"/>
        </w:numPr>
        <w:tabs>
          <w:tab w:val="left" w:pos="1201"/>
        </w:tabs>
        <w:ind w:firstLine="720"/>
        <w:jc w:val="both"/>
        <w:rPr>
          <w:rFonts w:ascii="Arial" w:hAnsi="Arial" w:cs="Arial"/>
          <w:sz w:val="24"/>
          <w:szCs w:val="24"/>
        </w:rPr>
      </w:pPr>
      <w:r>
        <w:rPr>
          <w:rFonts w:ascii="Arial" w:hAnsi="Arial" w:cs="Arial"/>
          <w:sz w:val="24"/>
          <w:szCs w:val="24"/>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приведены соответственно в приложении № 3 и № 4 к настоящему Порядку.</w:t>
      </w:r>
    </w:p>
    <w:p w:rsidR="00E57A1E" w:rsidRDefault="00E57A1E" w:rsidP="00E57A1E">
      <w:pPr>
        <w:pStyle w:val="12"/>
        <w:ind w:firstLine="720"/>
        <w:jc w:val="both"/>
        <w:rPr>
          <w:rFonts w:ascii="Arial" w:hAnsi="Arial" w:cs="Arial"/>
          <w:sz w:val="24"/>
          <w:szCs w:val="24"/>
        </w:rPr>
      </w:pPr>
      <w:r>
        <w:rPr>
          <w:rFonts w:ascii="Arial" w:hAnsi="Arial" w:cs="Arial"/>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E57A1E" w:rsidRDefault="00E57A1E" w:rsidP="00E57A1E">
      <w:pPr>
        <w:rPr>
          <w:rFonts w:ascii="Arial" w:eastAsia="Times New Roman" w:hAnsi="Arial" w:cs="Arial"/>
        </w:rPr>
        <w:sectPr w:rsidR="00E57A1E">
          <w:pgSz w:w="11900" w:h="16840"/>
          <w:pgMar w:top="1109" w:right="801" w:bottom="991" w:left="1652" w:header="681" w:footer="563" w:gutter="0"/>
          <w:cols w:space="720"/>
        </w:sectPr>
      </w:pPr>
    </w:p>
    <w:p w:rsidR="00412230" w:rsidRDefault="00412230" w:rsidP="00E57A1E">
      <w:pPr>
        <w:pStyle w:val="24"/>
        <w:shd w:val="clear" w:color="auto" w:fill="auto"/>
        <w:spacing w:after="540"/>
        <w:ind w:left="5040"/>
        <w:rPr>
          <w:rFonts w:ascii="Arial" w:hAnsi="Arial" w:cs="Arial"/>
          <w:sz w:val="24"/>
          <w:szCs w:val="24"/>
        </w:rPr>
      </w:pPr>
      <w:r>
        <w:rPr>
          <w:rFonts w:ascii="Arial" w:hAnsi="Arial" w:cs="Arial"/>
          <w:sz w:val="24"/>
          <w:szCs w:val="24"/>
        </w:rPr>
        <w:lastRenderedPageBreak/>
        <w:t xml:space="preserve">                                              </w:t>
      </w:r>
      <w:r w:rsidR="00E57A1E">
        <w:rPr>
          <w:rFonts w:ascii="Arial" w:hAnsi="Arial" w:cs="Arial"/>
          <w:sz w:val="24"/>
          <w:szCs w:val="24"/>
        </w:rPr>
        <w:t xml:space="preserve">Приложение №1 </w:t>
      </w:r>
    </w:p>
    <w:p w:rsidR="00E57A1E" w:rsidRDefault="00412230" w:rsidP="00E57A1E">
      <w:pPr>
        <w:pStyle w:val="24"/>
        <w:shd w:val="clear" w:color="auto" w:fill="auto"/>
        <w:spacing w:after="540"/>
        <w:ind w:left="5040"/>
        <w:rPr>
          <w:rFonts w:ascii="Arial" w:hAnsi="Arial" w:cs="Arial"/>
          <w:sz w:val="24"/>
          <w:szCs w:val="24"/>
        </w:rPr>
      </w:pPr>
      <w:r>
        <w:rPr>
          <w:rFonts w:ascii="Arial" w:hAnsi="Arial" w:cs="Arial"/>
          <w:sz w:val="24"/>
          <w:szCs w:val="24"/>
        </w:rPr>
        <w:t xml:space="preserve">    </w:t>
      </w:r>
      <w:r w:rsidR="00E57A1E">
        <w:rPr>
          <w:rFonts w:ascii="Arial" w:hAnsi="Arial" w:cs="Arial"/>
          <w:sz w:val="24"/>
          <w:szCs w:val="24"/>
        </w:rPr>
        <w:t>к Порядку ведения реестра муниципального имущества муниципального образования Безголосовский сельсовет Алейского района Алтайского края</w:t>
      </w:r>
    </w:p>
    <w:p w:rsidR="00E57A1E" w:rsidRDefault="00E57A1E" w:rsidP="00E57A1E">
      <w:pPr>
        <w:pStyle w:val="26"/>
        <w:keepNext/>
        <w:keepLines/>
        <w:shd w:val="clear" w:color="auto" w:fill="auto"/>
        <w:spacing w:after="0"/>
        <w:rPr>
          <w:rFonts w:ascii="Arial" w:hAnsi="Arial" w:cs="Arial"/>
          <w:sz w:val="24"/>
          <w:szCs w:val="24"/>
        </w:rPr>
      </w:pPr>
      <w:bookmarkStart w:id="10" w:name="bookmark11"/>
      <w:bookmarkStart w:id="11" w:name="bookmark10"/>
      <w:r>
        <w:rPr>
          <w:rFonts w:ascii="Arial" w:hAnsi="Arial" w:cs="Arial"/>
          <w:sz w:val="24"/>
          <w:szCs w:val="24"/>
        </w:rPr>
        <w:t>ЗАЯВЛЕНИЕ</w:t>
      </w:r>
      <w:bookmarkEnd w:id="10"/>
      <w:bookmarkEnd w:id="11"/>
    </w:p>
    <w:p w:rsidR="00E57A1E" w:rsidRDefault="00E57A1E" w:rsidP="00E57A1E">
      <w:pPr>
        <w:pStyle w:val="12"/>
        <w:spacing w:after="340"/>
        <w:ind w:firstLine="0"/>
        <w:jc w:val="center"/>
        <w:rPr>
          <w:rFonts w:ascii="Arial" w:hAnsi="Arial" w:cs="Arial"/>
          <w:sz w:val="24"/>
          <w:szCs w:val="24"/>
        </w:rPr>
      </w:pPr>
      <w:r>
        <w:rPr>
          <w:rFonts w:ascii="Arial" w:hAnsi="Arial" w:cs="Arial"/>
          <w:sz w:val="24"/>
          <w:szCs w:val="24"/>
        </w:rPr>
        <w:t>о внесении в реестр муниципального имущества муниципального</w:t>
      </w:r>
      <w:r>
        <w:rPr>
          <w:rFonts w:ascii="Arial" w:hAnsi="Arial" w:cs="Arial"/>
          <w:sz w:val="24"/>
          <w:szCs w:val="24"/>
        </w:rPr>
        <w:br/>
        <w:t>образования Безголосовский сельсовет Алейского района Алтайского края</w:t>
      </w:r>
      <w:r>
        <w:rPr>
          <w:rFonts w:ascii="Arial" w:hAnsi="Arial" w:cs="Arial"/>
          <w:sz w:val="24"/>
          <w:szCs w:val="24"/>
        </w:rPr>
        <w:br/>
        <w:t>объекта(ов) учета, или (о внесении изменения сведений об объекте (ах) учета</w:t>
      </w:r>
      <w:r>
        <w:rPr>
          <w:rFonts w:ascii="Arial" w:hAnsi="Arial" w:cs="Arial"/>
          <w:sz w:val="24"/>
          <w:szCs w:val="24"/>
        </w:rPr>
        <w:br/>
        <w:t>в реестр муниципального имущества), или (об исключении из реестра</w:t>
      </w:r>
      <w:r>
        <w:rPr>
          <w:rFonts w:ascii="Arial" w:hAnsi="Arial" w:cs="Arial"/>
          <w:sz w:val="24"/>
          <w:szCs w:val="24"/>
        </w:rPr>
        <w:br/>
        <w:t>муниципального имущества объекта(ов) учета</w:t>
      </w:r>
    </w:p>
    <w:p w:rsidR="00E57A1E" w:rsidRDefault="00E57A1E" w:rsidP="00E57A1E">
      <w:pPr>
        <w:pStyle w:val="12"/>
        <w:ind w:firstLine="740"/>
        <w:rPr>
          <w:rFonts w:ascii="Arial" w:hAnsi="Arial" w:cs="Arial"/>
          <w:sz w:val="24"/>
          <w:szCs w:val="24"/>
        </w:rPr>
      </w:pPr>
      <w:r>
        <w:rPr>
          <w:rFonts w:ascii="Arial" w:hAnsi="Arial" w:cs="Arial"/>
          <w:sz w:val="24"/>
          <w:szCs w:val="24"/>
        </w:rPr>
        <w:t>Прошу включить в реестр муниципального имущества муниципального образования Безголосовский сельсовет Алейского района Алтайского края недвижимое (движимое) имущество, право оперативного управления (хозяйственного ведения) на которое возникло на основании, или</w:t>
      </w:r>
    </w:p>
    <w:p w:rsidR="00E57A1E" w:rsidRDefault="00E57A1E" w:rsidP="00E57A1E">
      <w:pPr>
        <w:pStyle w:val="12"/>
        <w:ind w:firstLine="740"/>
        <w:rPr>
          <w:rFonts w:ascii="Arial" w:hAnsi="Arial" w:cs="Arial"/>
          <w:sz w:val="24"/>
          <w:szCs w:val="24"/>
        </w:rPr>
      </w:pPr>
      <w:r>
        <w:rPr>
          <w:rFonts w:ascii="Arial" w:hAnsi="Arial" w:cs="Arial"/>
          <w:sz w:val="24"/>
          <w:szCs w:val="24"/>
        </w:rPr>
        <w:t>прошу внести изменения в сведения об объекте (ах) учета в реестр муниципального имущества муниципального образования Безголосовский сельсовет Алейского района Алтайского края и, на основании или</w:t>
      </w:r>
    </w:p>
    <w:p w:rsidR="00E57A1E" w:rsidRDefault="00E57A1E" w:rsidP="00E57A1E">
      <w:pPr>
        <w:pStyle w:val="12"/>
        <w:spacing w:after="1280"/>
        <w:ind w:firstLine="740"/>
        <w:rPr>
          <w:rFonts w:ascii="Arial" w:hAnsi="Arial" w:cs="Arial"/>
          <w:sz w:val="24"/>
          <w:szCs w:val="24"/>
        </w:rPr>
      </w:pPr>
      <w:r>
        <w:rPr>
          <w:rFonts w:ascii="Arial" w:hAnsi="Arial" w:cs="Arial"/>
          <w:sz w:val="24"/>
          <w:szCs w:val="24"/>
        </w:rPr>
        <w:t>прошу исключить из реестра муниципального имущества муниципального образования Безголосовский сельсовет Алейского района Алтайского края объект (ы) учета, находящиеся на праве оперативного управления (хозяйственного ведения) на основании</w:t>
      </w:r>
    </w:p>
    <w:p w:rsidR="00E57A1E" w:rsidRDefault="00E57A1E" w:rsidP="00E57A1E">
      <w:pPr>
        <w:pStyle w:val="12"/>
        <w:spacing w:after="680"/>
        <w:ind w:firstLine="0"/>
        <w:rPr>
          <w:rFonts w:ascii="Arial" w:hAnsi="Arial" w:cs="Arial"/>
          <w:sz w:val="24"/>
          <w:szCs w:val="24"/>
        </w:rPr>
      </w:pPr>
      <w:r>
        <w:rPr>
          <w:rFonts w:ascii="Arial" w:hAnsi="Arial" w:cs="Arial"/>
          <w:sz w:val="24"/>
          <w:szCs w:val="24"/>
        </w:rPr>
        <w:lastRenderedPageBreak/>
        <w:t>(муниципальный контракт, договор купли-продажи, счет-фактура, накладная, акты на списание, заключения и т.д.,)</w:t>
      </w:r>
    </w:p>
    <w:p w:rsidR="00E57A1E" w:rsidRDefault="00E57A1E" w:rsidP="00E57A1E">
      <w:pPr>
        <w:pStyle w:val="12"/>
        <w:spacing w:after="680"/>
        <w:ind w:firstLine="740"/>
        <w:rPr>
          <w:rFonts w:ascii="Arial" w:hAnsi="Arial" w:cs="Arial"/>
          <w:sz w:val="24"/>
          <w:szCs w:val="24"/>
        </w:rPr>
      </w:pPr>
      <w:r>
        <w:rPr>
          <w:rFonts w:ascii="Arial" w:hAnsi="Arial" w:cs="Arial"/>
          <w:sz w:val="24"/>
          <w:szCs w:val="24"/>
        </w:rPr>
        <w:t>Копии правоустанавливающих документов и сведений об имуществе по установленным формам прилагаются.</w:t>
      </w:r>
    </w:p>
    <w:p w:rsidR="00E57A1E" w:rsidRDefault="00E57A1E" w:rsidP="00E57A1E">
      <w:pPr>
        <w:pStyle w:val="12"/>
        <w:tabs>
          <w:tab w:val="left" w:leader="underscore" w:pos="5678"/>
          <w:tab w:val="left" w:leader="underscore" w:pos="8414"/>
        </w:tabs>
        <w:ind w:firstLine="0"/>
        <w:rPr>
          <w:rFonts w:ascii="Arial" w:hAnsi="Arial" w:cs="Arial"/>
          <w:sz w:val="24"/>
          <w:szCs w:val="24"/>
        </w:rPr>
      </w:pPr>
      <w:r>
        <w:rPr>
          <w:rFonts w:ascii="Arial" w:hAnsi="Arial" w:cs="Arial"/>
          <w:sz w:val="24"/>
          <w:szCs w:val="24"/>
        </w:rPr>
        <w:t>Руководитель организации</w:t>
      </w:r>
      <w:r>
        <w:rPr>
          <w:rFonts w:ascii="Arial" w:hAnsi="Arial" w:cs="Arial"/>
          <w:sz w:val="24"/>
          <w:szCs w:val="24"/>
        </w:rPr>
        <w:tab/>
        <w:t xml:space="preserve"> </w:t>
      </w:r>
      <w:r>
        <w:rPr>
          <w:rFonts w:ascii="Arial" w:hAnsi="Arial" w:cs="Arial"/>
          <w:sz w:val="24"/>
          <w:szCs w:val="24"/>
        </w:rPr>
        <w:tab/>
      </w:r>
    </w:p>
    <w:p w:rsidR="00E57A1E" w:rsidRDefault="00E57A1E" w:rsidP="00E57A1E">
      <w:pPr>
        <w:pStyle w:val="42"/>
        <w:shd w:val="clear" w:color="auto" w:fill="auto"/>
        <w:tabs>
          <w:tab w:val="left" w:pos="2717"/>
        </w:tabs>
        <w:spacing w:after="120" w:line="240" w:lineRule="auto"/>
        <w:jc w:val="center"/>
        <w:rPr>
          <w:rFonts w:ascii="Arial" w:hAnsi="Arial" w:cs="Arial"/>
          <w:sz w:val="24"/>
          <w:szCs w:val="24"/>
        </w:rPr>
      </w:pPr>
      <w:r>
        <w:rPr>
          <w:rFonts w:ascii="Arial" w:hAnsi="Arial" w:cs="Arial"/>
          <w:sz w:val="24"/>
          <w:szCs w:val="24"/>
        </w:rPr>
        <w:t>(подпись)</w:t>
      </w:r>
      <w:r>
        <w:rPr>
          <w:rFonts w:ascii="Arial" w:hAnsi="Arial" w:cs="Arial"/>
          <w:sz w:val="24"/>
          <w:szCs w:val="24"/>
        </w:rPr>
        <w:tab/>
        <w:t>(Ф.И.О.)</w:t>
      </w:r>
    </w:p>
    <w:p w:rsidR="00E57A1E" w:rsidRDefault="00E57A1E" w:rsidP="00E57A1E">
      <w:pPr>
        <w:pStyle w:val="12"/>
        <w:spacing w:after="340"/>
        <w:ind w:firstLine="0"/>
        <w:rPr>
          <w:rFonts w:ascii="Arial" w:hAnsi="Arial" w:cs="Arial"/>
          <w:sz w:val="24"/>
          <w:szCs w:val="24"/>
        </w:rPr>
      </w:pPr>
      <w:r>
        <w:rPr>
          <w:rFonts w:ascii="Arial" w:hAnsi="Arial" w:cs="Arial"/>
          <w:sz w:val="24"/>
          <w:szCs w:val="24"/>
        </w:rPr>
        <w:t>М.П.</w:t>
      </w: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r>
        <w:rPr>
          <w:rFonts w:ascii="Arial" w:hAnsi="Arial" w:cs="Arial"/>
          <w:sz w:val="24"/>
          <w:szCs w:val="24"/>
        </w:rPr>
        <w:t>«</w:t>
      </w:r>
      <w:r>
        <w:rPr>
          <w:rFonts w:ascii="Arial" w:hAnsi="Arial" w:cs="Arial"/>
          <w:sz w:val="24"/>
          <w:szCs w:val="24"/>
        </w:rPr>
        <w:tab/>
        <w:t>»</w:t>
      </w:r>
      <w:r>
        <w:rPr>
          <w:rFonts w:ascii="Arial" w:hAnsi="Arial" w:cs="Arial"/>
          <w:sz w:val="24"/>
          <w:szCs w:val="24"/>
        </w:rPr>
        <w:tab/>
        <w:t>20</w:t>
      </w:r>
      <w:r>
        <w:rPr>
          <w:rFonts w:ascii="Arial" w:hAnsi="Arial" w:cs="Arial"/>
          <w:sz w:val="24"/>
          <w:szCs w:val="24"/>
        </w:rPr>
        <w:tab/>
        <w:t>г.</w:t>
      </w: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E57A1E" w:rsidRDefault="00E57A1E" w:rsidP="00E57A1E">
      <w:pPr>
        <w:pStyle w:val="12"/>
        <w:tabs>
          <w:tab w:val="left" w:leader="underscore" w:pos="840"/>
          <w:tab w:val="left" w:leader="underscore" w:pos="2717"/>
          <w:tab w:val="left" w:leader="underscore" w:pos="3288"/>
        </w:tabs>
        <w:ind w:firstLine="0"/>
        <w:rPr>
          <w:rFonts w:ascii="Arial" w:hAnsi="Arial" w:cs="Arial"/>
          <w:sz w:val="24"/>
          <w:szCs w:val="24"/>
        </w:rPr>
      </w:pPr>
    </w:p>
    <w:p w:rsidR="00412230" w:rsidRDefault="00412230" w:rsidP="00E57A1E">
      <w:pPr>
        <w:pStyle w:val="24"/>
        <w:shd w:val="clear" w:color="auto" w:fill="auto"/>
        <w:spacing w:after="540"/>
        <w:ind w:left="5060"/>
        <w:rPr>
          <w:rFonts w:ascii="Arial" w:hAnsi="Arial" w:cs="Arial"/>
          <w:sz w:val="24"/>
          <w:szCs w:val="24"/>
        </w:rPr>
      </w:pPr>
      <w:r>
        <w:rPr>
          <w:rFonts w:ascii="Arial" w:hAnsi="Arial" w:cs="Arial"/>
          <w:sz w:val="24"/>
          <w:szCs w:val="24"/>
        </w:rPr>
        <w:t xml:space="preserve">                                       </w:t>
      </w:r>
      <w:r w:rsidR="00E57A1E">
        <w:rPr>
          <w:rFonts w:ascii="Arial" w:hAnsi="Arial" w:cs="Arial"/>
          <w:sz w:val="24"/>
          <w:szCs w:val="24"/>
        </w:rPr>
        <w:t xml:space="preserve">Приложение № 2 </w:t>
      </w:r>
    </w:p>
    <w:p w:rsidR="00E57A1E" w:rsidRDefault="00E57A1E" w:rsidP="00E57A1E">
      <w:pPr>
        <w:pStyle w:val="24"/>
        <w:shd w:val="clear" w:color="auto" w:fill="auto"/>
        <w:spacing w:after="540"/>
        <w:ind w:left="5060"/>
        <w:rPr>
          <w:rFonts w:ascii="Arial" w:hAnsi="Arial" w:cs="Arial"/>
          <w:sz w:val="24"/>
          <w:szCs w:val="24"/>
        </w:rPr>
      </w:pPr>
      <w:r>
        <w:rPr>
          <w:rFonts w:ascii="Arial" w:hAnsi="Arial" w:cs="Arial"/>
          <w:sz w:val="24"/>
          <w:szCs w:val="24"/>
        </w:rPr>
        <w:t>к Порядку ведения реестра муниципального имущества муниципального образования Безголосовский сельсовет Алейского района Алтайского края</w:t>
      </w:r>
    </w:p>
    <w:p w:rsidR="00E57A1E" w:rsidRDefault="00E57A1E" w:rsidP="00E57A1E">
      <w:pPr>
        <w:pStyle w:val="12"/>
        <w:tabs>
          <w:tab w:val="left" w:leader="underscore" w:pos="2381"/>
        </w:tabs>
        <w:ind w:firstLine="0"/>
        <w:jc w:val="center"/>
        <w:rPr>
          <w:rFonts w:ascii="Arial" w:hAnsi="Arial" w:cs="Arial"/>
          <w:sz w:val="24"/>
          <w:szCs w:val="24"/>
        </w:rPr>
      </w:pPr>
      <w:r>
        <w:rPr>
          <w:rFonts w:ascii="Arial" w:hAnsi="Arial" w:cs="Arial"/>
          <w:sz w:val="24"/>
          <w:szCs w:val="24"/>
        </w:rPr>
        <w:t xml:space="preserve">ВЫПИСКА № </w:t>
      </w:r>
      <w:r>
        <w:rPr>
          <w:rFonts w:ascii="Arial" w:hAnsi="Arial" w:cs="Arial"/>
          <w:sz w:val="24"/>
          <w:szCs w:val="24"/>
        </w:rPr>
        <w:tab/>
      </w:r>
    </w:p>
    <w:p w:rsidR="00E57A1E" w:rsidRDefault="00E57A1E" w:rsidP="00E57A1E">
      <w:pPr>
        <w:pStyle w:val="12"/>
        <w:tabs>
          <w:tab w:val="left" w:leader="underscore" w:pos="3312"/>
        </w:tabs>
        <w:spacing w:after="320"/>
        <w:ind w:firstLine="0"/>
        <w:jc w:val="center"/>
        <w:rPr>
          <w:rFonts w:ascii="Arial" w:hAnsi="Arial" w:cs="Arial"/>
          <w:sz w:val="24"/>
          <w:szCs w:val="24"/>
        </w:rPr>
      </w:pPr>
      <w:r>
        <w:rPr>
          <w:rFonts w:ascii="Arial" w:hAnsi="Arial" w:cs="Arial"/>
          <w:sz w:val="24"/>
          <w:szCs w:val="24"/>
        </w:rPr>
        <w:t>из реестра муниципального имущества</w:t>
      </w:r>
      <w:r>
        <w:rPr>
          <w:rFonts w:ascii="Arial" w:hAnsi="Arial" w:cs="Arial"/>
          <w:sz w:val="24"/>
          <w:szCs w:val="24"/>
        </w:rPr>
        <w:br/>
        <w:t>об объекте учета муниципального имущества</w:t>
      </w:r>
      <w:r>
        <w:rPr>
          <w:rFonts w:ascii="Arial" w:hAnsi="Arial" w:cs="Arial"/>
          <w:sz w:val="24"/>
          <w:szCs w:val="24"/>
        </w:rPr>
        <w:br/>
        <w:t xml:space="preserve">на "__" </w:t>
      </w:r>
      <w:r>
        <w:rPr>
          <w:rFonts w:ascii="Arial" w:hAnsi="Arial" w:cs="Arial"/>
          <w:sz w:val="24"/>
          <w:szCs w:val="24"/>
        </w:rPr>
        <w:tab/>
        <w:t xml:space="preserve"> 20__ г.</w:t>
      </w:r>
    </w:p>
    <w:p w:rsidR="00E57A1E" w:rsidRDefault="00E57A1E" w:rsidP="00E57A1E">
      <w:pPr>
        <w:pStyle w:val="42"/>
        <w:shd w:val="clear" w:color="auto" w:fill="auto"/>
        <w:tabs>
          <w:tab w:val="left" w:leader="underscore" w:pos="8971"/>
        </w:tabs>
        <w:spacing w:after="0" w:line="216" w:lineRule="auto"/>
        <w:rPr>
          <w:rFonts w:ascii="Arial" w:hAnsi="Arial" w:cs="Arial"/>
          <w:sz w:val="24"/>
          <w:szCs w:val="24"/>
        </w:rPr>
      </w:pPr>
      <w:r>
        <w:rPr>
          <w:rFonts w:ascii="Arial" w:hAnsi="Arial" w:cs="Arial"/>
          <w:sz w:val="24"/>
          <w:szCs w:val="24"/>
          <w:u w:val="single"/>
        </w:rPr>
        <w:t xml:space="preserve">Администрация Безголосовского сельсовета Алейского района Алтайского края </w:t>
      </w:r>
      <w:r>
        <w:rPr>
          <w:rFonts w:ascii="Arial" w:hAnsi="Arial" w:cs="Arial"/>
          <w:sz w:val="24"/>
          <w:szCs w:val="24"/>
        </w:rPr>
        <w:t xml:space="preserve">(наименование органа местного самоуправления, уполномоченного на ведение реестра муниципального имущества) Заявитель </w:t>
      </w:r>
      <w:r>
        <w:rPr>
          <w:rFonts w:ascii="Arial" w:hAnsi="Arial" w:cs="Arial"/>
          <w:sz w:val="24"/>
          <w:szCs w:val="24"/>
        </w:rPr>
        <w:tab/>
      </w:r>
    </w:p>
    <w:p w:rsidR="00E57A1E" w:rsidRDefault="00E57A1E" w:rsidP="00E57A1E">
      <w:pPr>
        <w:pStyle w:val="42"/>
        <w:shd w:val="clear" w:color="auto" w:fill="auto"/>
        <w:spacing w:after="320" w:line="240" w:lineRule="auto"/>
        <w:ind w:left="1460"/>
        <w:rPr>
          <w:rFonts w:ascii="Arial" w:hAnsi="Arial" w:cs="Arial"/>
          <w:sz w:val="24"/>
          <w:szCs w:val="24"/>
        </w:rPr>
      </w:pPr>
      <w:r>
        <w:rPr>
          <w:rFonts w:ascii="Arial" w:hAnsi="Arial" w:cs="Arial"/>
          <w:sz w:val="24"/>
          <w:szCs w:val="24"/>
        </w:rPr>
        <w:t>(наименование юридического лица, фамилия, имя, отчество (при наличии) физического лица)</w:t>
      </w:r>
    </w:p>
    <w:p w:rsidR="00E57A1E" w:rsidRDefault="00E57A1E" w:rsidP="00E57A1E">
      <w:pPr>
        <w:pStyle w:val="12"/>
        <w:spacing w:after="320"/>
        <w:ind w:firstLine="0"/>
        <w:jc w:val="center"/>
        <w:rPr>
          <w:rFonts w:ascii="Arial" w:hAnsi="Arial" w:cs="Arial"/>
          <w:sz w:val="24"/>
          <w:szCs w:val="24"/>
        </w:rPr>
      </w:pPr>
      <w:r>
        <w:rPr>
          <w:rFonts w:ascii="Arial" w:hAnsi="Arial" w:cs="Arial"/>
          <w:sz w:val="24"/>
          <w:szCs w:val="24"/>
        </w:rPr>
        <w:t>1. Сведения об объекте муниципального имущества</w:t>
      </w:r>
    </w:p>
    <w:p w:rsidR="00E57A1E" w:rsidRDefault="00E57A1E" w:rsidP="00E57A1E">
      <w:pPr>
        <w:pStyle w:val="aff0"/>
        <w:shd w:val="clear" w:color="auto" w:fill="auto"/>
        <w:tabs>
          <w:tab w:val="left" w:leader="underscore" w:pos="9158"/>
        </w:tabs>
        <w:ind w:left="0"/>
        <w:rPr>
          <w:rFonts w:ascii="Arial" w:hAnsi="Arial" w:cs="Arial"/>
          <w:sz w:val="24"/>
          <w:szCs w:val="24"/>
        </w:rPr>
      </w:pPr>
      <w:r>
        <w:rPr>
          <w:rFonts w:ascii="Arial" w:hAnsi="Arial" w:cs="Arial"/>
          <w:sz w:val="24"/>
          <w:szCs w:val="24"/>
        </w:rPr>
        <w:t xml:space="preserve">Вид и наименование объекта учета </w:t>
      </w:r>
      <w:r>
        <w:rPr>
          <w:rFonts w:ascii="Arial" w:hAnsi="Arial" w:cs="Arial"/>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2333"/>
        <w:gridCol w:w="715"/>
        <w:gridCol w:w="2266"/>
        <w:gridCol w:w="2059"/>
      </w:tblGrid>
      <w:tr w:rsidR="00E57A1E" w:rsidTr="00E57A1E">
        <w:trPr>
          <w:trHeight w:hRule="exact" w:val="667"/>
          <w:jc w:val="center"/>
        </w:trPr>
        <w:tc>
          <w:tcPr>
            <w:tcW w:w="1987"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Реестровый номер</w:t>
            </w:r>
          </w:p>
        </w:tc>
        <w:tc>
          <w:tcPr>
            <w:tcW w:w="2333" w:type="dxa"/>
            <w:tcBorders>
              <w:top w:val="single" w:sz="4" w:space="0" w:color="auto"/>
              <w:left w:val="single" w:sz="4" w:space="0" w:color="auto"/>
              <w:bottom w:val="single" w:sz="4" w:space="0" w:color="auto"/>
              <w:right w:val="nil"/>
            </w:tcBorders>
            <w:shd w:val="clear" w:color="auto" w:fill="FFFFFF"/>
          </w:tcPr>
          <w:p w:rsidR="00E57A1E" w:rsidRDefault="00E57A1E">
            <w:pPr>
              <w:spacing w:line="254" w:lineRule="auto"/>
              <w:rPr>
                <w:rFonts w:ascii="Arial" w:hAnsi="Arial" w:cs="Arial"/>
                <w:sz w:val="24"/>
                <w:szCs w:val="24"/>
              </w:rPr>
            </w:pPr>
          </w:p>
        </w:tc>
        <w:tc>
          <w:tcPr>
            <w:tcW w:w="715" w:type="dxa"/>
            <w:tcBorders>
              <w:top w:val="nil"/>
              <w:left w:val="single" w:sz="4" w:space="0" w:color="auto"/>
              <w:bottom w:val="nil"/>
              <w:right w:val="nil"/>
            </w:tcBorders>
            <w:shd w:val="clear" w:color="auto" w:fill="FFFFFF"/>
          </w:tcPr>
          <w:p w:rsidR="00E57A1E" w:rsidRDefault="00E57A1E">
            <w:pPr>
              <w:spacing w:line="254" w:lineRule="auto"/>
              <w:rPr>
                <w:rFonts w:ascii="Arial" w:hAnsi="Arial" w:cs="Arial"/>
              </w:rPr>
            </w:pPr>
          </w:p>
        </w:tc>
        <w:tc>
          <w:tcPr>
            <w:tcW w:w="2266"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Дата присвоения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E57A1E" w:rsidRDefault="00E57A1E">
            <w:pPr>
              <w:spacing w:line="254" w:lineRule="auto"/>
              <w:rPr>
                <w:rFonts w:ascii="Arial" w:hAnsi="Arial" w:cs="Arial"/>
                <w:sz w:val="24"/>
                <w:szCs w:val="24"/>
              </w:rPr>
            </w:pPr>
          </w:p>
        </w:tc>
      </w:tr>
    </w:tbl>
    <w:p w:rsidR="00E57A1E" w:rsidRDefault="00E57A1E" w:rsidP="00E57A1E">
      <w:pPr>
        <w:spacing w:after="319" w:line="1" w:lineRule="exact"/>
        <w:rPr>
          <w:rFonts w:ascii="Arial" w:eastAsia="Courier New" w:hAnsi="Arial" w:cs="Arial"/>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18"/>
        <w:gridCol w:w="4704"/>
      </w:tblGrid>
      <w:tr w:rsidR="00E57A1E" w:rsidTr="00E57A1E">
        <w:trPr>
          <w:trHeight w:hRule="exact" w:val="336"/>
          <w:jc w:val="center"/>
        </w:trPr>
        <w:tc>
          <w:tcPr>
            <w:tcW w:w="4718" w:type="dxa"/>
            <w:tcBorders>
              <w:top w:val="single" w:sz="4" w:space="0" w:color="auto"/>
              <w:left w:val="nil"/>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lastRenderedPageBreak/>
              <w:t>Наименование сведений</w:t>
            </w:r>
          </w:p>
        </w:tc>
        <w:tc>
          <w:tcPr>
            <w:tcW w:w="4704"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Значение сведений</w:t>
            </w:r>
          </w:p>
        </w:tc>
      </w:tr>
      <w:tr w:rsidR="00E57A1E" w:rsidTr="00E57A1E">
        <w:trPr>
          <w:trHeight w:hRule="exact" w:val="331"/>
          <w:jc w:val="center"/>
        </w:trPr>
        <w:tc>
          <w:tcPr>
            <w:tcW w:w="4718" w:type="dxa"/>
            <w:tcBorders>
              <w:top w:val="single" w:sz="4" w:space="0" w:color="auto"/>
              <w:left w:val="nil"/>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1</w:t>
            </w:r>
          </w:p>
        </w:tc>
        <w:tc>
          <w:tcPr>
            <w:tcW w:w="4704"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2</w:t>
            </w:r>
          </w:p>
        </w:tc>
      </w:tr>
      <w:tr w:rsidR="00E57A1E" w:rsidTr="00E57A1E">
        <w:trPr>
          <w:trHeight w:hRule="exact" w:val="331"/>
          <w:jc w:val="center"/>
        </w:trPr>
        <w:tc>
          <w:tcPr>
            <w:tcW w:w="4718" w:type="dxa"/>
            <w:tcBorders>
              <w:top w:val="single" w:sz="4" w:space="0" w:color="auto"/>
              <w:left w:val="nil"/>
              <w:bottom w:val="nil"/>
              <w:right w:val="nil"/>
            </w:tcBorders>
            <w:shd w:val="clear" w:color="auto" w:fill="FFFFFF"/>
          </w:tcPr>
          <w:p w:rsidR="00E57A1E" w:rsidRDefault="00E57A1E">
            <w:pPr>
              <w:spacing w:line="254" w:lineRule="auto"/>
              <w:rPr>
                <w:rFonts w:ascii="Arial" w:hAnsi="Arial" w:cs="Arial"/>
                <w:sz w:val="24"/>
                <w:szCs w:val="24"/>
              </w:rPr>
            </w:pPr>
          </w:p>
        </w:tc>
        <w:tc>
          <w:tcPr>
            <w:tcW w:w="4704" w:type="dxa"/>
            <w:tcBorders>
              <w:top w:val="single" w:sz="4" w:space="0" w:color="auto"/>
              <w:left w:val="single" w:sz="4" w:space="0" w:color="auto"/>
              <w:bottom w:val="nil"/>
              <w:right w:val="nil"/>
            </w:tcBorders>
            <w:shd w:val="clear" w:color="auto" w:fill="FFFFFF"/>
          </w:tcPr>
          <w:p w:rsidR="00E57A1E" w:rsidRDefault="00E57A1E">
            <w:pPr>
              <w:spacing w:line="254" w:lineRule="auto"/>
              <w:rPr>
                <w:rFonts w:ascii="Arial" w:hAnsi="Arial" w:cs="Arial"/>
              </w:rPr>
            </w:pPr>
          </w:p>
        </w:tc>
      </w:tr>
      <w:tr w:rsidR="00E57A1E" w:rsidTr="00E57A1E">
        <w:trPr>
          <w:trHeight w:hRule="exact" w:val="341"/>
          <w:jc w:val="center"/>
        </w:trPr>
        <w:tc>
          <w:tcPr>
            <w:tcW w:w="4718" w:type="dxa"/>
            <w:tcBorders>
              <w:top w:val="single" w:sz="4" w:space="0" w:color="auto"/>
              <w:left w:val="nil"/>
              <w:bottom w:val="single" w:sz="4" w:space="0" w:color="auto"/>
              <w:right w:val="nil"/>
            </w:tcBorders>
            <w:shd w:val="clear" w:color="auto" w:fill="FFFFFF"/>
          </w:tcPr>
          <w:p w:rsidR="00E57A1E" w:rsidRDefault="00E57A1E">
            <w:pPr>
              <w:spacing w:line="254" w:lineRule="auto"/>
              <w:rPr>
                <w:rFonts w:ascii="Arial" w:hAnsi="Arial" w:cs="Arial"/>
              </w:rPr>
            </w:pPr>
          </w:p>
        </w:tc>
        <w:tc>
          <w:tcPr>
            <w:tcW w:w="4704" w:type="dxa"/>
            <w:tcBorders>
              <w:top w:val="single" w:sz="4" w:space="0" w:color="auto"/>
              <w:left w:val="single" w:sz="4" w:space="0" w:color="auto"/>
              <w:bottom w:val="single" w:sz="4" w:space="0" w:color="auto"/>
              <w:right w:val="nil"/>
            </w:tcBorders>
            <w:shd w:val="clear" w:color="auto" w:fill="FFFFFF"/>
          </w:tcPr>
          <w:p w:rsidR="00E57A1E" w:rsidRDefault="00E57A1E">
            <w:pPr>
              <w:spacing w:line="254" w:lineRule="auto"/>
              <w:rPr>
                <w:rFonts w:ascii="Arial" w:hAnsi="Arial" w:cs="Arial"/>
              </w:rPr>
            </w:pPr>
          </w:p>
        </w:tc>
      </w:tr>
    </w:tbl>
    <w:p w:rsidR="00E57A1E" w:rsidRDefault="00E57A1E" w:rsidP="00E57A1E">
      <w:pPr>
        <w:spacing w:after="319" w:line="1" w:lineRule="exact"/>
        <w:rPr>
          <w:rFonts w:ascii="Arial" w:eastAsia="Courier New" w:hAnsi="Arial" w:cs="Arial"/>
          <w:color w:val="000000"/>
          <w:lang w:eastAsia="ru-RU" w:bidi="ru-RU"/>
        </w:rPr>
      </w:pPr>
    </w:p>
    <w:p w:rsidR="00E57A1E" w:rsidRDefault="00E57A1E" w:rsidP="00E57A1E">
      <w:pPr>
        <w:pStyle w:val="12"/>
        <w:spacing w:after="320"/>
        <w:ind w:firstLine="0"/>
        <w:rPr>
          <w:rFonts w:ascii="Arial" w:hAnsi="Arial" w:cs="Arial"/>
          <w:sz w:val="24"/>
          <w:szCs w:val="24"/>
        </w:rPr>
      </w:pPr>
      <w:r>
        <w:rPr>
          <w:rFonts w:ascii="Arial" w:hAnsi="Arial" w:cs="Arial"/>
          <w:sz w:val="24"/>
          <w:szCs w:val="24"/>
        </w:rPr>
        <w:t>2. Информация об изменении сведений об объекте учета муниципального имущества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46"/>
        <w:gridCol w:w="2827"/>
        <w:gridCol w:w="3149"/>
      </w:tblGrid>
      <w:tr w:rsidR="00E57A1E" w:rsidTr="00E57A1E">
        <w:trPr>
          <w:trHeight w:hRule="exact" w:val="336"/>
          <w:jc w:val="center"/>
        </w:trPr>
        <w:tc>
          <w:tcPr>
            <w:tcW w:w="3446" w:type="dxa"/>
            <w:tcBorders>
              <w:top w:val="single" w:sz="4" w:space="0" w:color="auto"/>
              <w:left w:val="nil"/>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Наименование изменения</w:t>
            </w:r>
          </w:p>
        </w:tc>
        <w:tc>
          <w:tcPr>
            <w:tcW w:w="2827"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Значения сведений</w:t>
            </w:r>
          </w:p>
        </w:tc>
        <w:tc>
          <w:tcPr>
            <w:tcW w:w="3149"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Дата изменения</w:t>
            </w:r>
          </w:p>
        </w:tc>
      </w:tr>
      <w:tr w:rsidR="00E57A1E" w:rsidTr="00E57A1E">
        <w:trPr>
          <w:trHeight w:hRule="exact" w:val="331"/>
          <w:jc w:val="center"/>
        </w:trPr>
        <w:tc>
          <w:tcPr>
            <w:tcW w:w="3446" w:type="dxa"/>
            <w:tcBorders>
              <w:top w:val="single" w:sz="4" w:space="0" w:color="auto"/>
              <w:left w:val="nil"/>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1</w:t>
            </w:r>
          </w:p>
        </w:tc>
        <w:tc>
          <w:tcPr>
            <w:tcW w:w="2827"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2</w:t>
            </w:r>
          </w:p>
        </w:tc>
        <w:tc>
          <w:tcPr>
            <w:tcW w:w="3149" w:type="dxa"/>
            <w:tcBorders>
              <w:top w:val="single" w:sz="4" w:space="0" w:color="auto"/>
              <w:left w:val="single" w:sz="4" w:space="0" w:color="auto"/>
              <w:bottom w:val="nil"/>
              <w:right w:val="nil"/>
            </w:tcBorders>
            <w:shd w:val="clear" w:color="auto" w:fill="FFFFFF"/>
            <w:vAlign w:val="center"/>
            <w:hideMark/>
          </w:tcPr>
          <w:p w:rsidR="00E57A1E" w:rsidRDefault="00E57A1E">
            <w:pPr>
              <w:pStyle w:val="aff2"/>
              <w:shd w:val="clear" w:color="auto" w:fill="auto"/>
              <w:spacing w:line="254" w:lineRule="auto"/>
              <w:ind w:firstLine="0"/>
              <w:jc w:val="center"/>
              <w:rPr>
                <w:rFonts w:ascii="Arial" w:hAnsi="Arial" w:cs="Arial"/>
                <w:sz w:val="24"/>
                <w:szCs w:val="24"/>
              </w:rPr>
            </w:pPr>
            <w:r>
              <w:rPr>
                <w:rFonts w:ascii="Arial" w:hAnsi="Arial" w:cs="Arial"/>
                <w:sz w:val="24"/>
                <w:szCs w:val="24"/>
              </w:rPr>
              <w:t>3</w:t>
            </w:r>
          </w:p>
        </w:tc>
      </w:tr>
      <w:tr w:rsidR="00E57A1E" w:rsidTr="00E57A1E">
        <w:trPr>
          <w:trHeight w:hRule="exact" w:val="331"/>
          <w:jc w:val="center"/>
        </w:trPr>
        <w:tc>
          <w:tcPr>
            <w:tcW w:w="3446" w:type="dxa"/>
            <w:tcBorders>
              <w:top w:val="single" w:sz="4" w:space="0" w:color="auto"/>
              <w:left w:val="nil"/>
              <w:bottom w:val="nil"/>
              <w:right w:val="nil"/>
            </w:tcBorders>
            <w:shd w:val="clear" w:color="auto" w:fill="FFFFFF"/>
          </w:tcPr>
          <w:p w:rsidR="00E57A1E" w:rsidRDefault="00E57A1E">
            <w:pPr>
              <w:spacing w:line="254" w:lineRule="auto"/>
              <w:rPr>
                <w:rFonts w:ascii="Arial" w:hAnsi="Arial" w:cs="Arial"/>
                <w:sz w:val="24"/>
                <w:szCs w:val="24"/>
              </w:rPr>
            </w:pPr>
          </w:p>
        </w:tc>
        <w:tc>
          <w:tcPr>
            <w:tcW w:w="2827" w:type="dxa"/>
            <w:tcBorders>
              <w:top w:val="single" w:sz="4" w:space="0" w:color="auto"/>
              <w:left w:val="single" w:sz="4" w:space="0" w:color="auto"/>
              <w:bottom w:val="nil"/>
              <w:right w:val="nil"/>
            </w:tcBorders>
            <w:shd w:val="clear" w:color="auto" w:fill="FFFFFF"/>
          </w:tcPr>
          <w:p w:rsidR="00E57A1E" w:rsidRDefault="00E57A1E">
            <w:pPr>
              <w:spacing w:line="254" w:lineRule="auto"/>
              <w:rPr>
                <w:rFonts w:ascii="Arial" w:hAnsi="Arial" w:cs="Arial"/>
              </w:rPr>
            </w:pPr>
          </w:p>
        </w:tc>
        <w:tc>
          <w:tcPr>
            <w:tcW w:w="3149" w:type="dxa"/>
            <w:tcBorders>
              <w:top w:val="single" w:sz="4" w:space="0" w:color="auto"/>
              <w:left w:val="single" w:sz="4" w:space="0" w:color="auto"/>
              <w:bottom w:val="nil"/>
              <w:right w:val="nil"/>
            </w:tcBorders>
            <w:shd w:val="clear" w:color="auto" w:fill="FFFFFF"/>
          </w:tcPr>
          <w:p w:rsidR="00E57A1E" w:rsidRDefault="00E57A1E">
            <w:pPr>
              <w:spacing w:line="254" w:lineRule="auto"/>
              <w:rPr>
                <w:rFonts w:ascii="Arial" w:hAnsi="Arial" w:cs="Arial"/>
              </w:rPr>
            </w:pPr>
          </w:p>
        </w:tc>
      </w:tr>
      <w:tr w:rsidR="00E57A1E" w:rsidTr="00E57A1E">
        <w:trPr>
          <w:trHeight w:hRule="exact" w:val="341"/>
          <w:jc w:val="center"/>
        </w:trPr>
        <w:tc>
          <w:tcPr>
            <w:tcW w:w="3446" w:type="dxa"/>
            <w:tcBorders>
              <w:top w:val="single" w:sz="4" w:space="0" w:color="auto"/>
              <w:left w:val="nil"/>
              <w:bottom w:val="single" w:sz="4" w:space="0" w:color="auto"/>
              <w:right w:val="nil"/>
            </w:tcBorders>
            <w:shd w:val="clear" w:color="auto" w:fill="FFFFFF"/>
          </w:tcPr>
          <w:p w:rsidR="00E57A1E" w:rsidRDefault="00E57A1E">
            <w:pPr>
              <w:spacing w:line="254" w:lineRule="auto"/>
              <w:rPr>
                <w:rFonts w:ascii="Arial" w:hAnsi="Arial" w:cs="Arial"/>
              </w:rPr>
            </w:pPr>
          </w:p>
        </w:tc>
        <w:tc>
          <w:tcPr>
            <w:tcW w:w="2827" w:type="dxa"/>
            <w:tcBorders>
              <w:top w:val="single" w:sz="4" w:space="0" w:color="auto"/>
              <w:left w:val="single" w:sz="4" w:space="0" w:color="auto"/>
              <w:bottom w:val="single" w:sz="4" w:space="0" w:color="auto"/>
              <w:right w:val="nil"/>
            </w:tcBorders>
            <w:shd w:val="clear" w:color="auto" w:fill="FFFFFF"/>
          </w:tcPr>
          <w:p w:rsidR="00E57A1E" w:rsidRDefault="00E57A1E">
            <w:pPr>
              <w:spacing w:line="254" w:lineRule="auto"/>
              <w:rPr>
                <w:rFonts w:ascii="Arial" w:hAnsi="Arial" w:cs="Arial"/>
              </w:rPr>
            </w:pPr>
          </w:p>
        </w:tc>
        <w:tc>
          <w:tcPr>
            <w:tcW w:w="3149" w:type="dxa"/>
            <w:tcBorders>
              <w:top w:val="single" w:sz="4" w:space="0" w:color="auto"/>
              <w:left w:val="single" w:sz="4" w:space="0" w:color="auto"/>
              <w:bottom w:val="single" w:sz="4" w:space="0" w:color="auto"/>
              <w:right w:val="nil"/>
            </w:tcBorders>
            <w:shd w:val="clear" w:color="auto" w:fill="FFFFFF"/>
          </w:tcPr>
          <w:p w:rsidR="00E57A1E" w:rsidRDefault="00E57A1E">
            <w:pPr>
              <w:spacing w:line="254" w:lineRule="auto"/>
              <w:rPr>
                <w:rFonts w:ascii="Arial" w:hAnsi="Arial" w:cs="Arial"/>
              </w:rPr>
            </w:pPr>
          </w:p>
        </w:tc>
      </w:tr>
    </w:tbl>
    <w:p w:rsidR="00E57A1E" w:rsidRDefault="00E57A1E" w:rsidP="00E57A1E">
      <w:pPr>
        <w:spacing w:after="959" w:line="1" w:lineRule="exact"/>
        <w:rPr>
          <w:rFonts w:ascii="Arial" w:eastAsia="Courier New" w:hAnsi="Arial" w:cs="Arial"/>
          <w:color w:val="000000"/>
          <w:lang w:eastAsia="ru-RU" w:bidi="ru-RU"/>
        </w:rPr>
      </w:pPr>
    </w:p>
    <w:p w:rsidR="00E57A1E" w:rsidRDefault="00E57A1E" w:rsidP="00E57A1E">
      <w:pPr>
        <w:pStyle w:val="12"/>
        <w:ind w:firstLine="0"/>
        <w:jc w:val="center"/>
        <w:rPr>
          <w:rFonts w:ascii="Arial" w:hAnsi="Arial" w:cs="Arial"/>
          <w:sz w:val="24"/>
          <w:szCs w:val="24"/>
        </w:rPr>
      </w:pPr>
      <w:r>
        <w:rPr>
          <w:rFonts w:ascii="Arial" w:hAnsi="Arial" w:cs="Arial"/>
          <w:sz w:val="24"/>
          <w:szCs w:val="24"/>
        </w:rPr>
        <w:t>ОТМЕТКА О ПОДТВЕРЖДЕНИИ СВЕДЕНИЙ,</w:t>
      </w:r>
    </w:p>
    <w:p w:rsidR="00E57A1E" w:rsidRDefault="00E57A1E" w:rsidP="00E57A1E">
      <w:pPr>
        <w:pStyle w:val="12"/>
        <w:ind w:firstLine="0"/>
        <w:jc w:val="center"/>
        <w:rPr>
          <w:rFonts w:ascii="Arial" w:hAnsi="Arial" w:cs="Arial"/>
          <w:sz w:val="24"/>
          <w:szCs w:val="24"/>
        </w:rPr>
      </w:pPr>
      <w:r>
        <w:rPr>
          <w:rFonts w:ascii="Arial" w:hAnsi="Arial" w:cs="Arial"/>
          <w:sz w:val="24"/>
          <w:szCs w:val="24"/>
        </w:rPr>
        <w:t>СОДЕРЖАЩИХСЯ В НАСТОЯЩЕЙ ВЫПИСКЕ</w:t>
      </w:r>
    </w:p>
    <w:p w:rsidR="00E57A1E" w:rsidRDefault="00E57A1E" w:rsidP="00E57A1E">
      <w:pPr>
        <w:pStyle w:val="12"/>
        <w:tabs>
          <w:tab w:val="left" w:leader="underscore" w:pos="4152"/>
          <w:tab w:val="left" w:leader="underscore" w:pos="6394"/>
          <w:tab w:val="left" w:leader="underscore" w:pos="8971"/>
        </w:tabs>
        <w:ind w:firstLine="0"/>
        <w:rPr>
          <w:rFonts w:ascii="Arial" w:hAnsi="Arial" w:cs="Arial"/>
          <w:sz w:val="24"/>
          <w:szCs w:val="24"/>
        </w:rPr>
      </w:pPr>
      <w:r>
        <w:rPr>
          <w:rFonts w:ascii="Arial" w:hAnsi="Arial" w:cs="Arial"/>
          <w:sz w:val="24"/>
          <w:szCs w:val="24"/>
        </w:rPr>
        <w:t>Ответственый  _____________  ________ ______________________</w:t>
      </w:r>
    </w:p>
    <w:p w:rsidR="00E57A1E" w:rsidRDefault="00E57A1E" w:rsidP="00E57A1E">
      <w:pPr>
        <w:pStyle w:val="42"/>
        <w:shd w:val="clear" w:color="auto" w:fill="auto"/>
        <w:tabs>
          <w:tab w:val="left" w:pos="2719"/>
          <w:tab w:val="left" w:pos="4896"/>
          <w:tab w:val="left" w:pos="7070"/>
        </w:tabs>
        <w:spacing w:after="320" w:line="240" w:lineRule="auto"/>
        <w:rPr>
          <w:rFonts w:ascii="Arial" w:hAnsi="Arial" w:cs="Arial"/>
          <w:sz w:val="24"/>
          <w:szCs w:val="24"/>
        </w:rPr>
      </w:pPr>
      <w:r>
        <w:rPr>
          <w:rFonts w:ascii="Arial" w:hAnsi="Arial" w:cs="Arial"/>
          <w:sz w:val="24"/>
          <w:szCs w:val="24"/>
        </w:rPr>
        <w:t>исполнитель:        (должность)   (подпись)</w:t>
      </w:r>
      <w:r>
        <w:rPr>
          <w:rFonts w:ascii="Arial" w:hAnsi="Arial" w:cs="Arial"/>
          <w:sz w:val="24"/>
          <w:szCs w:val="24"/>
        </w:rPr>
        <w:tab/>
        <w:t>(расшифровка подписи)</w:t>
      </w:r>
    </w:p>
    <w:p w:rsidR="00E57A1E" w:rsidRDefault="00E57A1E" w:rsidP="00E57A1E">
      <w:pPr>
        <w:pStyle w:val="42"/>
        <w:shd w:val="clear" w:color="auto" w:fill="auto"/>
        <w:tabs>
          <w:tab w:val="left" w:pos="2719"/>
          <w:tab w:val="left" w:pos="4896"/>
          <w:tab w:val="left" w:pos="7070"/>
        </w:tabs>
        <w:spacing w:after="320" w:line="240" w:lineRule="auto"/>
        <w:rPr>
          <w:rFonts w:ascii="Arial" w:hAnsi="Arial" w:cs="Arial"/>
          <w:sz w:val="24"/>
          <w:szCs w:val="24"/>
        </w:rPr>
      </w:pPr>
      <w:r>
        <w:rPr>
          <w:rFonts w:ascii="Arial" w:hAnsi="Arial" w:cs="Arial"/>
          <w:sz w:val="24"/>
          <w:szCs w:val="24"/>
        </w:rPr>
        <w:t>«____»______________20___г.</w:t>
      </w: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p>
    <w:p w:rsidR="00E57A1E" w:rsidRDefault="00E57A1E" w:rsidP="00E57A1E">
      <w:pPr>
        <w:pStyle w:val="12"/>
        <w:tabs>
          <w:tab w:val="left" w:leader="underscore" w:pos="2719"/>
        </w:tabs>
        <w:spacing w:after="320"/>
        <w:ind w:firstLine="0"/>
        <w:rPr>
          <w:rFonts w:ascii="Arial" w:hAnsi="Arial" w:cs="Arial"/>
          <w:sz w:val="24"/>
          <w:szCs w:val="24"/>
        </w:rPr>
      </w:pPr>
      <w:r>
        <w:rPr>
          <w:rFonts w:ascii="Arial" w:hAnsi="Arial" w:cs="Arial"/>
          <w:sz w:val="24"/>
          <w:szCs w:val="24"/>
        </w:rPr>
        <w:t xml:space="preserve">                                                                                             Приложение № 3</w:t>
      </w:r>
    </w:p>
    <w:p w:rsidR="00E57A1E" w:rsidRDefault="00E57A1E" w:rsidP="00E57A1E">
      <w:pPr>
        <w:pStyle w:val="af6"/>
        <w:rPr>
          <w:rFonts w:ascii="Courier New" w:hAnsi="Courier New" w:cs="Courier New"/>
        </w:rPr>
      </w:pPr>
      <w:r>
        <w:t xml:space="preserve">                                 </w:t>
      </w:r>
      <w:r w:rsidR="00412230">
        <w:t xml:space="preserve">                                             </w:t>
      </w:r>
      <w:r>
        <w:t xml:space="preserve"> </w:t>
      </w:r>
      <w:r w:rsidR="00412230">
        <w:t xml:space="preserve">  </w:t>
      </w:r>
      <w:r>
        <w:rPr>
          <w:rFonts w:ascii="Arial" w:hAnsi="Arial" w:cs="Arial"/>
        </w:rPr>
        <w:t xml:space="preserve">К порядку ведения реестра                                                      </w:t>
      </w:r>
      <w:r>
        <w:t xml:space="preserve">                                   </w:t>
      </w:r>
    </w:p>
    <w:p w:rsidR="00E57A1E" w:rsidRDefault="00E57A1E" w:rsidP="00E57A1E">
      <w:pPr>
        <w:pStyle w:val="af6"/>
        <w:rPr>
          <w:rFonts w:ascii="Arial" w:hAnsi="Arial" w:cs="Arial"/>
        </w:rPr>
      </w:pPr>
      <w:r>
        <w:t xml:space="preserve">                                  </w:t>
      </w:r>
      <w:r w:rsidR="00412230">
        <w:t xml:space="preserve">                                               </w:t>
      </w:r>
      <w:r>
        <w:rPr>
          <w:rFonts w:ascii="Arial" w:hAnsi="Arial" w:cs="Arial"/>
        </w:rPr>
        <w:t xml:space="preserve">муниципального имущества                                            </w:t>
      </w:r>
    </w:p>
    <w:p w:rsidR="00E57A1E" w:rsidRDefault="00E57A1E" w:rsidP="00E57A1E">
      <w:pPr>
        <w:pStyle w:val="af6"/>
        <w:rPr>
          <w:rFonts w:ascii="Arial" w:hAnsi="Arial" w:cs="Arial"/>
        </w:rPr>
      </w:pPr>
      <w:r>
        <w:rPr>
          <w:rFonts w:ascii="Arial" w:hAnsi="Arial" w:cs="Arial"/>
        </w:rPr>
        <w:t xml:space="preserve">                                                                          муниципального образования  </w:t>
      </w:r>
    </w:p>
    <w:p w:rsidR="00E57A1E" w:rsidRDefault="00E57A1E" w:rsidP="00E57A1E">
      <w:pPr>
        <w:pStyle w:val="af6"/>
        <w:rPr>
          <w:rFonts w:ascii="Arial" w:hAnsi="Arial" w:cs="Arial"/>
        </w:rPr>
      </w:pPr>
      <w:r>
        <w:rPr>
          <w:rFonts w:ascii="Arial" w:hAnsi="Arial" w:cs="Arial"/>
        </w:rPr>
        <w:t xml:space="preserve">                                                                          Безголосовский сельсовет</w:t>
      </w:r>
    </w:p>
    <w:p w:rsidR="00E57A1E" w:rsidRDefault="00E57A1E" w:rsidP="00E57A1E">
      <w:pPr>
        <w:pStyle w:val="af6"/>
        <w:rPr>
          <w:rFonts w:ascii="Arial" w:hAnsi="Arial" w:cs="Arial"/>
        </w:rPr>
      </w:pPr>
      <w:r>
        <w:rPr>
          <w:rFonts w:ascii="Arial" w:hAnsi="Arial" w:cs="Arial"/>
        </w:rPr>
        <w:t xml:space="preserve">                                                                         Алейского района Алтайского края  </w:t>
      </w:r>
    </w:p>
    <w:p w:rsidR="00E57A1E" w:rsidRDefault="00E57A1E" w:rsidP="00E57A1E">
      <w:pPr>
        <w:pStyle w:val="af6"/>
        <w:rPr>
          <w:rFonts w:ascii="Arial" w:hAnsi="Arial" w:cs="Arial"/>
        </w:rPr>
      </w:pPr>
    </w:p>
    <w:p w:rsidR="00E57A1E" w:rsidRDefault="00E57A1E" w:rsidP="00E57A1E">
      <w:pPr>
        <w:pStyle w:val="af6"/>
        <w:rPr>
          <w:rFonts w:ascii="Arial" w:hAnsi="Arial" w:cs="Arial"/>
        </w:rPr>
      </w:pPr>
    </w:p>
    <w:p w:rsidR="00E57A1E" w:rsidRDefault="00E57A1E" w:rsidP="00E57A1E">
      <w:pPr>
        <w:pStyle w:val="af6"/>
        <w:rPr>
          <w:rFonts w:ascii="Arial" w:hAnsi="Arial" w:cs="Arial"/>
        </w:rPr>
      </w:pPr>
    </w:p>
    <w:p w:rsidR="00E57A1E" w:rsidRDefault="00E57A1E" w:rsidP="00E57A1E">
      <w:pPr>
        <w:pStyle w:val="af6"/>
        <w:rPr>
          <w:rFonts w:ascii="Arial" w:hAnsi="Arial" w:cs="Arial"/>
        </w:rPr>
      </w:pPr>
    </w:p>
    <w:p w:rsidR="00E57A1E" w:rsidRDefault="00E57A1E" w:rsidP="00E57A1E">
      <w:pPr>
        <w:pStyle w:val="af6"/>
        <w:rPr>
          <w:rFonts w:ascii="Arial" w:hAnsi="Arial" w:cs="Arial"/>
        </w:rPr>
      </w:pPr>
      <w:r>
        <w:rPr>
          <w:rFonts w:ascii="Arial" w:hAnsi="Arial" w:cs="Arial"/>
        </w:rPr>
        <w:lastRenderedPageBreak/>
        <w:t xml:space="preserve">    </w:t>
      </w:r>
    </w:p>
    <w:p w:rsidR="00E57A1E" w:rsidRDefault="00E57A1E" w:rsidP="00E57A1E">
      <w:pPr>
        <w:pStyle w:val="26"/>
        <w:keepNext/>
        <w:keepLines/>
        <w:shd w:val="clear" w:color="auto" w:fill="auto"/>
        <w:rPr>
          <w:rFonts w:ascii="Arial" w:hAnsi="Arial" w:cs="Arial"/>
          <w:sz w:val="24"/>
          <w:szCs w:val="24"/>
        </w:rPr>
      </w:pPr>
      <w:bookmarkStart w:id="12" w:name="bookmark13"/>
      <w:bookmarkStart w:id="13" w:name="bookmark12"/>
      <w:r>
        <w:rPr>
          <w:rFonts w:ascii="Arial" w:hAnsi="Arial" w:cs="Arial"/>
          <w:sz w:val="24"/>
          <w:szCs w:val="24"/>
        </w:rPr>
        <w:t>Администрация Безголосовского сельсовета</w:t>
      </w:r>
      <w:r>
        <w:rPr>
          <w:rFonts w:ascii="Arial" w:hAnsi="Arial" w:cs="Arial"/>
          <w:sz w:val="24"/>
          <w:szCs w:val="24"/>
        </w:rPr>
        <w:br/>
        <w:t>Алейского района Алтайского края</w:t>
      </w:r>
      <w:bookmarkEnd w:id="12"/>
      <w:bookmarkEnd w:id="13"/>
    </w:p>
    <w:p w:rsidR="00E57A1E" w:rsidRDefault="00E57A1E" w:rsidP="00E57A1E">
      <w:pPr>
        <w:pStyle w:val="12"/>
        <w:tabs>
          <w:tab w:val="left" w:leader="underscore" w:pos="9210"/>
        </w:tabs>
        <w:ind w:left="4540" w:firstLine="0"/>
        <w:jc w:val="both"/>
        <w:rPr>
          <w:rFonts w:ascii="Arial" w:hAnsi="Arial" w:cs="Arial"/>
          <w:sz w:val="24"/>
          <w:szCs w:val="24"/>
        </w:rPr>
      </w:pPr>
      <w:r>
        <w:rPr>
          <w:rFonts w:ascii="Arial" w:hAnsi="Arial" w:cs="Arial"/>
          <w:sz w:val="24"/>
          <w:szCs w:val="24"/>
        </w:rPr>
        <w:t>Кому:</w:t>
      </w:r>
      <w:r>
        <w:rPr>
          <w:rFonts w:ascii="Arial" w:hAnsi="Arial" w:cs="Arial"/>
          <w:sz w:val="24"/>
          <w:szCs w:val="24"/>
        </w:rPr>
        <w:tab/>
      </w:r>
    </w:p>
    <w:p w:rsidR="00E57A1E" w:rsidRDefault="00E57A1E" w:rsidP="00E57A1E">
      <w:pPr>
        <w:pStyle w:val="12"/>
        <w:tabs>
          <w:tab w:val="left" w:leader="underscore" w:pos="9210"/>
        </w:tabs>
        <w:spacing w:after="240"/>
        <w:ind w:left="4540" w:firstLine="0"/>
        <w:jc w:val="both"/>
        <w:rPr>
          <w:rFonts w:ascii="Arial" w:hAnsi="Arial" w:cs="Arial"/>
          <w:sz w:val="24"/>
          <w:szCs w:val="24"/>
        </w:rPr>
      </w:pPr>
      <w:r>
        <w:rPr>
          <w:rFonts w:ascii="Arial" w:hAnsi="Arial" w:cs="Arial"/>
          <w:sz w:val="24"/>
          <w:szCs w:val="24"/>
        </w:rPr>
        <w:t>Контактные данные:</w:t>
      </w:r>
      <w:r>
        <w:rPr>
          <w:rFonts w:ascii="Arial" w:hAnsi="Arial" w:cs="Arial"/>
          <w:sz w:val="24"/>
          <w:szCs w:val="24"/>
        </w:rPr>
        <w:tab/>
      </w:r>
    </w:p>
    <w:p w:rsidR="00E57A1E" w:rsidRDefault="00E57A1E" w:rsidP="00E57A1E">
      <w:pPr>
        <w:pStyle w:val="12"/>
        <w:ind w:firstLine="0"/>
        <w:jc w:val="center"/>
        <w:rPr>
          <w:rFonts w:ascii="Arial" w:hAnsi="Arial" w:cs="Arial"/>
          <w:sz w:val="24"/>
          <w:szCs w:val="24"/>
        </w:rPr>
      </w:pPr>
      <w:r>
        <w:rPr>
          <w:rFonts w:ascii="Arial" w:hAnsi="Arial" w:cs="Arial"/>
          <w:b/>
          <w:bCs/>
          <w:sz w:val="24"/>
          <w:szCs w:val="24"/>
        </w:rPr>
        <w:t>Уведомление</w:t>
      </w:r>
    </w:p>
    <w:p w:rsidR="00E57A1E" w:rsidRDefault="00E57A1E" w:rsidP="00E57A1E">
      <w:pPr>
        <w:pStyle w:val="12"/>
        <w:spacing w:after="240"/>
        <w:ind w:firstLine="320"/>
        <w:jc w:val="both"/>
        <w:rPr>
          <w:rFonts w:ascii="Arial" w:hAnsi="Arial" w:cs="Arial"/>
          <w:sz w:val="24"/>
          <w:szCs w:val="24"/>
        </w:rPr>
      </w:pPr>
      <w:r>
        <w:rPr>
          <w:rFonts w:ascii="Arial" w:hAnsi="Arial" w:cs="Arial"/>
          <w:b/>
          <w:bCs/>
          <w:sz w:val="24"/>
          <w:szCs w:val="24"/>
        </w:rPr>
        <w:t>об отсутствии информации в реестре муниципального имущества</w:t>
      </w:r>
    </w:p>
    <w:p w:rsidR="00E57A1E" w:rsidRDefault="00E57A1E" w:rsidP="00E57A1E">
      <w:pPr>
        <w:pStyle w:val="12"/>
        <w:tabs>
          <w:tab w:val="left" w:leader="underscore" w:pos="1930"/>
          <w:tab w:val="left" w:leader="underscore" w:pos="2736"/>
          <w:tab w:val="left" w:pos="7771"/>
          <w:tab w:val="left" w:leader="underscore" w:pos="8861"/>
        </w:tabs>
        <w:spacing w:after="460"/>
        <w:ind w:firstLine="0"/>
        <w:rPr>
          <w:rFonts w:ascii="Arial" w:hAnsi="Arial" w:cs="Arial"/>
          <w:sz w:val="24"/>
          <w:szCs w:val="24"/>
        </w:rPr>
      </w:pPr>
      <w:r>
        <w:rPr>
          <w:rFonts w:ascii="Arial" w:hAnsi="Arial" w:cs="Arial"/>
          <w:sz w:val="24"/>
          <w:szCs w:val="24"/>
        </w:rPr>
        <w:t xml:space="preserve">от </w:t>
      </w:r>
      <w:r>
        <w:rPr>
          <w:rFonts w:ascii="Arial" w:hAnsi="Arial" w:cs="Arial"/>
          <w:sz w:val="24"/>
          <w:szCs w:val="24"/>
        </w:rPr>
        <w:tab/>
        <w:t>20</w:t>
      </w:r>
      <w:r>
        <w:rPr>
          <w:rFonts w:ascii="Arial" w:hAnsi="Arial" w:cs="Arial"/>
          <w:sz w:val="24"/>
          <w:szCs w:val="24"/>
        </w:rPr>
        <w:tab/>
        <w:t>г.</w:t>
      </w:r>
      <w:r>
        <w:rPr>
          <w:rFonts w:ascii="Arial" w:hAnsi="Arial" w:cs="Arial"/>
          <w:sz w:val="24"/>
          <w:szCs w:val="24"/>
        </w:rPr>
        <w:tab/>
        <w:t>№</w:t>
      </w:r>
      <w:r>
        <w:rPr>
          <w:rFonts w:ascii="Arial" w:hAnsi="Arial" w:cs="Arial"/>
          <w:sz w:val="24"/>
          <w:szCs w:val="24"/>
        </w:rPr>
        <w:tab/>
      </w:r>
    </w:p>
    <w:p w:rsidR="00E57A1E" w:rsidRDefault="00E57A1E" w:rsidP="00E57A1E">
      <w:pPr>
        <w:pStyle w:val="12"/>
        <w:tabs>
          <w:tab w:val="left" w:leader="underscore" w:pos="8094"/>
          <w:tab w:val="left" w:leader="underscore" w:pos="9375"/>
        </w:tabs>
        <w:ind w:firstLine="860"/>
        <w:jc w:val="both"/>
        <w:rPr>
          <w:rFonts w:ascii="Arial" w:hAnsi="Arial" w:cs="Arial"/>
          <w:sz w:val="24"/>
          <w:szCs w:val="24"/>
        </w:rPr>
      </w:pPr>
      <w:r>
        <w:rPr>
          <w:rFonts w:ascii="Arial" w:hAnsi="Arial" w:cs="Arial"/>
          <w:sz w:val="24"/>
          <w:szCs w:val="24"/>
        </w:rPr>
        <w:t xml:space="preserve">По результатам рассмотрения заявления от </w:t>
      </w:r>
      <w:r>
        <w:rPr>
          <w:rFonts w:ascii="Arial" w:hAnsi="Arial" w:cs="Arial"/>
          <w:sz w:val="24"/>
          <w:szCs w:val="24"/>
        </w:rPr>
        <w:tab/>
        <w:t xml:space="preserve">№ </w:t>
      </w:r>
      <w:r>
        <w:rPr>
          <w:rFonts w:ascii="Arial" w:hAnsi="Arial" w:cs="Arial"/>
          <w:sz w:val="24"/>
          <w:szCs w:val="24"/>
        </w:rPr>
        <w:tab/>
      </w:r>
    </w:p>
    <w:p w:rsidR="00E57A1E" w:rsidRDefault="00E57A1E" w:rsidP="00E57A1E">
      <w:pPr>
        <w:pStyle w:val="12"/>
        <w:tabs>
          <w:tab w:val="left" w:leader="underscore" w:pos="9210"/>
        </w:tabs>
        <w:ind w:firstLine="0"/>
        <w:jc w:val="both"/>
        <w:rPr>
          <w:rFonts w:ascii="Arial" w:hAnsi="Arial" w:cs="Arial"/>
          <w:sz w:val="24"/>
          <w:szCs w:val="24"/>
        </w:rPr>
      </w:pPr>
      <w:r>
        <w:rPr>
          <w:rFonts w:ascii="Arial" w:hAnsi="Arial" w:cs="Arial"/>
          <w:sz w:val="24"/>
          <w:szCs w:val="24"/>
        </w:rPr>
        <w:t>(Заявитель</w:t>
      </w:r>
      <w:r>
        <w:rPr>
          <w:rFonts w:ascii="Arial" w:hAnsi="Arial" w:cs="Arial"/>
          <w:sz w:val="24"/>
          <w:szCs w:val="24"/>
        </w:rPr>
        <w:tab/>
        <w:t>)</w:t>
      </w:r>
    </w:p>
    <w:p w:rsidR="00E57A1E" w:rsidRDefault="00E57A1E" w:rsidP="00E57A1E">
      <w:pPr>
        <w:pStyle w:val="12"/>
        <w:spacing w:after="240"/>
        <w:ind w:firstLine="0"/>
        <w:jc w:val="both"/>
        <w:rPr>
          <w:rFonts w:ascii="Arial" w:hAnsi="Arial" w:cs="Arial"/>
          <w:sz w:val="24"/>
          <w:szCs w:val="24"/>
        </w:rPr>
      </w:pPr>
      <w:r>
        <w:rPr>
          <w:rFonts w:ascii="Arial" w:hAnsi="Arial" w:cs="Arial"/>
          <w:sz w:val="24"/>
          <w:szCs w:val="24"/>
        </w:rPr>
        <w:t>сообщаем об отсутствии в реестре муниципального имущества запрашиваемых сведений.</w:t>
      </w:r>
    </w:p>
    <w:p w:rsidR="00E57A1E" w:rsidRDefault="00E57A1E" w:rsidP="00E57A1E">
      <w:pPr>
        <w:pStyle w:val="12"/>
        <w:pBdr>
          <w:bottom w:val="single" w:sz="4" w:space="0" w:color="auto"/>
        </w:pBdr>
        <w:tabs>
          <w:tab w:val="left" w:leader="underscore" w:pos="9210"/>
        </w:tabs>
        <w:spacing w:after="1360"/>
        <w:ind w:firstLine="740"/>
        <w:jc w:val="both"/>
        <w:rPr>
          <w:rFonts w:ascii="Arial" w:hAnsi="Arial" w:cs="Arial"/>
          <w:sz w:val="24"/>
          <w:szCs w:val="24"/>
        </w:rPr>
      </w:pPr>
      <w:r>
        <w:rPr>
          <w:rFonts w:ascii="Arial" w:hAnsi="Arial" w:cs="Arial"/>
          <w:sz w:val="24"/>
          <w:szCs w:val="24"/>
        </w:rPr>
        <w:t>Дополнительно информируем:</w:t>
      </w:r>
      <w:r>
        <w:rPr>
          <w:rFonts w:ascii="Arial" w:hAnsi="Arial" w:cs="Arial"/>
          <w:sz w:val="24"/>
          <w:szCs w:val="24"/>
        </w:rPr>
        <w:tab/>
      </w:r>
    </w:p>
    <w:p w:rsidR="00E57A1E" w:rsidRDefault="00E57A1E" w:rsidP="00E57A1E">
      <w:pPr>
        <w:pStyle w:val="12"/>
        <w:pBdr>
          <w:bottom w:val="single" w:sz="4" w:space="0" w:color="auto"/>
        </w:pBdr>
        <w:tabs>
          <w:tab w:val="right" w:pos="9446"/>
        </w:tabs>
        <w:spacing w:after="1360"/>
        <w:ind w:firstLine="740"/>
        <w:jc w:val="both"/>
        <w:rPr>
          <w:rFonts w:ascii="Arial" w:hAnsi="Arial" w:cs="Arial"/>
          <w:sz w:val="24"/>
          <w:szCs w:val="24"/>
        </w:rPr>
      </w:pPr>
      <w:r>
        <w:rPr>
          <w:rFonts w:ascii="Arial" w:hAnsi="Arial" w:cs="Arial"/>
          <w:sz w:val="24"/>
          <w:szCs w:val="24"/>
        </w:rPr>
        <w:t>Ответственный</w:t>
      </w:r>
    </w:p>
    <w:p w:rsidR="00E57A1E" w:rsidRDefault="00E57A1E" w:rsidP="00E57A1E">
      <w:pPr>
        <w:pStyle w:val="12"/>
        <w:tabs>
          <w:tab w:val="left" w:leader="underscore" w:pos="9375"/>
        </w:tabs>
        <w:spacing w:after="240"/>
        <w:ind w:firstLine="0"/>
        <w:jc w:val="both"/>
        <w:rPr>
          <w:rFonts w:ascii="Arial" w:hAnsi="Arial" w:cs="Arial"/>
          <w:sz w:val="24"/>
          <w:szCs w:val="24"/>
        </w:rPr>
      </w:pPr>
      <w:r>
        <w:rPr>
          <w:rFonts w:ascii="Arial" w:hAnsi="Arial" w:cs="Arial"/>
          <w:sz w:val="24"/>
          <w:szCs w:val="24"/>
        </w:rPr>
        <w:t>исполнитель:</w:t>
      </w:r>
    </w:p>
    <w:p w:rsidR="00E57A1E" w:rsidRDefault="00E57A1E" w:rsidP="00E57A1E">
      <w:pPr>
        <w:rPr>
          <w:rFonts w:ascii="Arial" w:eastAsia="Times New Roman" w:hAnsi="Arial" w:cs="Arial"/>
        </w:rPr>
        <w:sectPr w:rsidR="00E57A1E">
          <w:pgSz w:w="11900" w:h="16840"/>
          <w:pgMar w:top="1734" w:right="794" w:bottom="6049" w:left="1660" w:header="0" w:footer="3" w:gutter="0"/>
          <w:pgNumType w:start="3"/>
          <w:cols w:space="720"/>
        </w:sectPr>
      </w:pPr>
    </w:p>
    <w:p w:rsidR="00E57A1E" w:rsidRDefault="00E57A1E" w:rsidP="00E57A1E">
      <w:pPr>
        <w:pStyle w:val="24"/>
        <w:shd w:val="clear" w:color="auto" w:fill="auto"/>
        <w:spacing w:after="560"/>
        <w:ind w:left="5040"/>
        <w:jc w:val="both"/>
        <w:rPr>
          <w:rFonts w:ascii="Arial" w:hAnsi="Arial" w:cs="Arial"/>
          <w:sz w:val="24"/>
          <w:szCs w:val="24"/>
        </w:rPr>
      </w:pPr>
      <w:r>
        <w:rPr>
          <w:rFonts w:ascii="Arial" w:hAnsi="Arial" w:cs="Arial"/>
          <w:sz w:val="24"/>
          <w:szCs w:val="24"/>
        </w:rPr>
        <w:lastRenderedPageBreak/>
        <w:t>Приложение № 4</w:t>
      </w:r>
    </w:p>
    <w:p w:rsidR="00E57A1E" w:rsidRDefault="00E57A1E" w:rsidP="00E57A1E">
      <w:pPr>
        <w:pStyle w:val="24"/>
        <w:shd w:val="clear" w:color="auto" w:fill="auto"/>
        <w:spacing w:after="560"/>
        <w:ind w:left="5040"/>
        <w:jc w:val="both"/>
        <w:rPr>
          <w:rFonts w:ascii="Arial" w:hAnsi="Arial" w:cs="Arial"/>
          <w:sz w:val="24"/>
          <w:szCs w:val="24"/>
        </w:rPr>
      </w:pPr>
      <w:r>
        <w:rPr>
          <w:rFonts w:ascii="Arial" w:hAnsi="Arial" w:cs="Arial"/>
          <w:sz w:val="24"/>
          <w:szCs w:val="24"/>
        </w:rPr>
        <w:t>К Порядку ведения реестра муниципального имущества муниципального образования Безголосовский сельсовет Алейского района Алтайского края</w:t>
      </w:r>
    </w:p>
    <w:p w:rsidR="00E57A1E" w:rsidRDefault="00E57A1E" w:rsidP="00E57A1E">
      <w:pPr>
        <w:pStyle w:val="12"/>
        <w:spacing w:after="220"/>
        <w:ind w:firstLine="0"/>
        <w:jc w:val="center"/>
        <w:rPr>
          <w:rFonts w:ascii="Arial" w:hAnsi="Arial" w:cs="Arial"/>
          <w:sz w:val="24"/>
          <w:szCs w:val="24"/>
        </w:rPr>
      </w:pPr>
      <w:r>
        <w:rPr>
          <w:rFonts w:ascii="Arial" w:hAnsi="Arial" w:cs="Arial"/>
          <w:b/>
          <w:bCs/>
          <w:sz w:val="24"/>
          <w:szCs w:val="24"/>
        </w:rPr>
        <w:t>Администрация Безголосовского сельсовета</w:t>
      </w:r>
      <w:r>
        <w:rPr>
          <w:rFonts w:ascii="Arial" w:hAnsi="Arial" w:cs="Arial"/>
          <w:b/>
          <w:bCs/>
          <w:sz w:val="24"/>
          <w:szCs w:val="24"/>
        </w:rPr>
        <w:br/>
        <w:t>Алейского района Алтайского края</w:t>
      </w:r>
    </w:p>
    <w:p w:rsidR="00E57A1E" w:rsidRDefault="00E57A1E" w:rsidP="00E57A1E">
      <w:pPr>
        <w:pStyle w:val="12"/>
        <w:tabs>
          <w:tab w:val="left" w:leader="underscore" w:pos="4630"/>
        </w:tabs>
        <w:ind w:firstLine="0"/>
        <w:jc w:val="right"/>
        <w:rPr>
          <w:rFonts w:ascii="Arial" w:hAnsi="Arial" w:cs="Arial"/>
          <w:sz w:val="24"/>
          <w:szCs w:val="24"/>
        </w:rPr>
      </w:pPr>
      <w:r>
        <w:rPr>
          <w:rFonts w:ascii="Arial" w:hAnsi="Arial" w:cs="Arial"/>
          <w:sz w:val="24"/>
          <w:szCs w:val="24"/>
        </w:rPr>
        <w:t>Кому:</w:t>
      </w:r>
      <w:r>
        <w:rPr>
          <w:rFonts w:ascii="Arial" w:hAnsi="Arial" w:cs="Arial"/>
          <w:sz w:val="24"/>
          <w:szCs w:val="24"/>
        </w:rPr>
        <w:tab/>
      </w:r>
    </w:p>
    <w:p w:rsidR="00E57A1E" w:rsidRDefault="00E57A1E" w:rsidP="00E57A1E">
      <w:pPr>
        <w:pStyle w:val="12"/>
        <w:tabs>
          <w:tab w:val="left" w:leader="underscore" w:pos="4630"/>
        </w:tabs>
        <w:spacing w:after="220"/>
        <w:ind w:firstLine="0"/>
        <w:jc w:val="right"/>
        <w:rPr>
          <w:rFonts w:ascii="Arial" w:hAnsi="Arial" w:cs="Arial"/>
          <w:sz w:val="24"/>
          <w:szCs w:val="24"/>
        </w:rPr>
      </w:pPr>
      <w:r>
        <w:rPr>
          <w:rFonts w:ascii="Arial" w:hAnsi="Arial" w:cs="Arial"/>
          <w:sz w:val="24"/>
          <w:szCs w:val="24"/>
        </w:rPr>
        <w:t>Контактные данные:</w:t>
      </w:r>
      <w:r>
        <w:rPr>
          <w:rFonts w:ascii="Arial" w:hAnsi="Arial" w:cs="Arial"/>
          <w:sz w:val="24"/>
          <w:szCs w:val="24"/>
        </w:rPr>
        <w:tab/>
      </w:r>
    </w:p>
    <w:p w:rsidR="00E57A1E" w:rsidRDefault="00E57A1E" w:rsidP="00E57A1E">
      <w:pPr>
        <w:pStyle w:val="12"/>
        <w:spacing w:after="220" w:line="252" w:lineRule="auto"/>
        <w:ind w:firstLine="0"/>
        <w:jc w:val="center"/>
        <w:rPr>
          <w:rFonts w:ascii="Arial" w:hAnsi="Arial" w:cs="Arial"/>
          <w:sz w:val="24"/>
          <w:szCs w:val="24"/>
        </w:rPr>
      </w:pPr>
      <w:r>
        <w:rPr>
          <w:rFonts w:ascii="Arial" w:hAnsi="Arial" w:cs="Arial"/>
          <w:b/>
          <w:bCs/>
          <w:sz w:val="24"/>
          <w:szCs w:val="24"/>
        </w:rPr>
        <w:t>Решение об отказе в выдаче выписки из реестра</w:t>
      </w:r>
      <w:r>
        <w:rPr>
          <w:rFonts w:ascii="Arial" w:hAnsi="Arial" w:cs="Arial"/>
          <w:b/>
          <w:bCs/>
          <w:sz w:val="24"/>
          <w:szCs w:val="24"/>
        </w:rPr>
        <w:br/>
        <w:t>муниципального имущества</w:t>
      </w:r>
    </w:p>
    <w:p w:rsidR="00E57A1E" w:rsidRDefault="00E57A1E" w:rsidP="00E57A1E">
      <w:pPr>
        <w:pStyle w:val="12"/>
        <w:tabs>
          <w:tab w:val="left" w:leader="underscore" w:pos="1858"/>
          <w:tab w:val="left" w:leader="underscore" w:pos="2587"/>
          <w:tab w:val="left" w:pos="8014"/>
          <w:tab w:val="left" w:leader="underscore" w:pos="9283"/>
        </w:tabs>
        <w:spacing w:after="460"/>
        <w:ind w:firstLine="0"/>
        <w:rPr>
          <w:rFonts w:ascii="Arial" w:hAnsi="Arial" w:cs="Arial"/>
          <w:sz w:val="24"/>
          <w:szCs w:val="24"/>
        </w:rPr>
      </w:pPr>
      <w:r>
        <w:rPr>
          <w:rFonts w:ascii="Arial" w:hAnsi="Arial" w:cs="Arial"/>
          <w:sz w:val="24"/>
          <w:szCs w:val="24"/>
        </w:rPr>
        <w:t>от</w:t>
      </w:r>
      <w:r>
        <w:rPr>
          <w:rFonts w:ascii="Arial" w:hAnsi="Arial" w:cs="Arial"/>
          <w:sz w:val="24"/>
          <w:szCs w:val="24"/>
        </w:rPr>
        <w:tab/>
        <w:t>20</w:t>
      </w:r>
      <w:r>
        <w:rPr>
          <w:rFonts w:ascii="Arial" w:hAnsi="Arial" w:cs="Arial"/>
          <w:sz w:val="24"/>
          <w:szCs w:val="24"/>
        </w:rPr>
        <w:tab/>
        <w:t>г.</w:t>
      </w:r>
      <w:r>
        <w:rPr>
          <w:rFonts w:ascii="Arial" w:hAnsi="Arial" w:cs="Arial"/>
          <w:sz w:val="24"/>
          <w:szCs w:val="24"/>
        </w:rPr>
        <w:tab/>
        <w:t>№</w:t>
      </w:r>
      <w:r>
        <w:rPr>
          <w:rFonts w:ascii="Arial" w:hAnsi="Arial" w:cs="Arial"/>
          <w:sz w:val="24"/>
          <w:szCs w:val="24"/>
        </w:rPr>
        <w:tab/>
      </w:r>
    </w:p>
    <w:p w:rsidR="00E57A1E" w:rsidRDefault="00E57A1E" w:rsidP="00E57A1E">
      <w:pPr>
        <w:pStyle w:val="12"/>
        <w:tabs>
          <w:tab w:val="left" w:leader="underscore" w:pos="8014"/>
          <w:tab w:val="left" w:leader="underscore" w:pos="9283"/>
        </w:tabs>
        <w:ind w:firstLine="860"/>
        <w:jc w:val="both"/>
        <w:rPr>
          <w:rFonts w:ascii="Arial" w:hAnsi="Arial" w:cs="Arial"/>
          <w:sz w:val="24"/>
          <w:szCs w:val="24"/>
        </w:rPr>
      </w:pPr>
      <w:r>
        <w:rPr>
          <w:rFonts w:ascii="Arial" w:hAnsi="Arial" w:cs="Arial"/>
          <w:sz w:val="24"/>
          <w:szCs w:val="24"/>
        </w:rPr>
        <w:t>По результатам рассмотрения заявления от</w:t>
      </w:r>
      <w:r>
        <w:rPr>
          <w:rFonts w:ascii="Arial" w:hAnsi="Arial" w:cs="Arial"/>
          <w:sz w:val="24"/>
          <w:szCs w:val="24"/>
        </w:rPr>
        <w:tab/>
        <w:t>№</w:t>
      </w:r>
      <w:r>
        <w:rPr>
          <w:rFonts w:ascii="Arial" w:hAnsi="Arial" w:cs="Arial"/>
          <w:sz w:val="24"/>
          <w:szCs w:val="24"/>
        </w:rPr>
        <w:tab/>
      </w:r>
    </w:p>
    <w:p w:rsidR="00E57A1E" w:rsidRDefault="00E57A1E" w:rsidP="00E57A1E">
      <w:pPr>
        <w:pStyle w:val="12"/>
        <w:tabs>
          <w:tab w:val="left" w:leader="underscore" w:pos="9283"/>
        </w:tabs>
        <w:ind w:firstLine="0"/>
        <w:jc w:val="both"/>
        <w:rPr>
          <w:rFonts w:ascii="Arial" w:hAnsi="Arial" w:cs="Arial"/>
          <w:sz w:val="24"/>
          <w:szCs w:val="24"/>
        </w:rPr>
      </w:pPr>
      <w:r>
        <w:rPr>
          <w:rFonts w:ascii="Arial" w:hAnsi="Arial" w:cs="Arial"/>
          <w:sz w:val="24"/>
          <w:szCs w:val="24"/>
        </w:rPr>
        <w:t>(Заявитель</w:t>
      </w:r>
      <w:r>
        <w:rPr>
          <w:rFonts w:ascii="Arial" w:hAnsi="Arial" w:cs="Arial"/>
          <w:sz w:val="24"/>
          <w:szCs w:val="24"/>
        </w:rPr>
        <w:tab/>
        <w:t>)</w:t>
      </w:r>
    </w:p>
    <w:p w:rsidR="00E57A1E" w:rsidRDefault="00E57A1E" w:rsidP="00E57A1E">
      <w:pPr>
        <w:pStyle w:val="12"/>
        <w:tabs>
          <w:tab w:val="left" w:leader="underscore" w:pos="9283"/>
        </w:tabs>
        <w:spacing w:after="560"/>
        <w:ind w:firstLine="0"/>
        <w:jc w:val="both"/>
        <w:rPr>
          <w:rFonts w:ascii="Arial" w:hAnsi="Arial" w:cs="Arial"/>
          <w:sz w:val="24"/>
          <w:szCs w:val="24"/>
        </w:rPr>
      </w:pPr>
      <w:r>
        <w:rPr>
          <w:rFonts w:ascii="Arial" w:hAnsi="Arial" w:cs="Arial"/>
          <w:sz w:val="24"/>
          <w:szCs w:val="24"/>
        </w:rPr>
        <w:t>принято решение об отказе в выдаче выписки из реестра муниципального имущества по следующим основаниям:</w:t>
      </w:r>
      <w:r>
        <w:rPr>
          <w:rFonts w:ascii="Arial" w:hAnsi="Arial" w:cs="Arial"/>
          <w:sz w:val="24"/>
          <w:szCs w:val="24"/>
        </w:rPr>
        <w:tab/>
      </w:r>
    </w:p>
    <w:p w:rsidR="00E57A1E" w:rsidRDefault="00E57A1E" w:rsidP="00E57A1E">
      <w:pPr>
        <w:pStyle w:val="12"/>
        <w:pBdr>
          <w:top w:val="single" w:sz="4" w:space="0" w:color="auto"/>
          <w:bottom w:val="single" w:sz="4" w:space="0" w:color="auto"/>
        </w:pBdr>
        <w:tabs>
          <w:tab w:val="left" w:leader="underscore" w:pos="9283"/>
        </w:tabs>
        <w:spacing w:after="560"/>
        <w:ind w:firstLine="740"/>
        <w:jc w:val="both"/>
        <w:rPr>
          <w:rFonts w:ascii="Arial" w:hAnsi="Arial" w:cs="Arial"/>
          <w:sz w:val="24"/>
          <w:szCs w:val="24"/>
        </w:rPr>
      </w:pPr>
      <w:r>
        <w:rPr>
          <w:rFonts w:ascii="Arial" w:hAnsi="Arial" w:cs="Arial"/>
          <w:sz w:val="24"/>
          <w:szCs w:val="24"/>
        </w:rPr>
        <w:t>Дополнительно информируем:</w:t>
      </w:r>
      <w:r>
        <w:rPr>
          <w:rFonts w:ascii="Arial" w:hAnsi="Arial" w:cs="Arial"/>
          <w:sz w:val="24"/>
          <w:szCs w:val="24"/>
        </w:rPr>
        <w:tab/>
      </w:r>
    </w:p>
    <w:p w:rsidR="00E57A1E" w:rsidRDefault="00E57A1E" w:rsidP="00E57A1E">
      <w:pPr>
        <w:pStyle w:val="12"/>
        <w:ind w:firstLine="740"/>
        <w:jc w:val="both"/>
        <w:rPr>
          <w:rFonts w:ascii="Arial" w:hAnsi="Arial" w:cs="Arial"/>
          <w:sz w:val="24"/>
          <w:szCs w:val="24"/>
        </w:rPr>
      </w:pPr>
      <w:r>
        <w:rPr>
          <w:rFonts w:ascii="Arial" w:hAnsi="Arial" w:cs="Arial"/>
          <w:sz w:val="24"/>
          <w:szCs w:val="24"/>
        </w:rPr>
        <w:t>Вы вправе повторно обратиться в уполномоченный орган с заявлением после устранения указанных нарушений.</w:t>
      </w:r>
    </w:p>
    <w:p w:rsidR="00E57A1E" w:rsidRDefault="00E57A1E" w:rsidP="00E57A1E">
      <w:pPr>
        <w:pStyle w:val="12"/>
        <w:spacing w:after="220"/>
        <w:ind w:firstLine="740"/>
        <w:jc w:val="both"/>
        <w:rPr>
          <w:rFonts w:ascii="Arial" w:hAnsi="Arial" w:cs="Arial"/>
          <w:sz w:val="24"/>
          <w:szCs w:val="24"/>
        </w:rPr>
      </w:pPr>
      <w:r>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57A1E" w:rsidRDefault="00E57A1E" w:rsidP="00E57A1E">
      <w:pPr>
        <w:pStyle w:val="12"/>
        <w:ind w:firstLine="0"/>
        <w:jc w:val="both"/>
        <w:rPr>
          <w:rFonts w:ascii="Arial" w:hAnsi="Arial" w:cs="Arial"/>
          <w:sz w:val="24"/>
          <w:szCs w:val="24"/>
        </w:rPr>
      </w:pPr>
      <w:r>
        <w:rPr>
          <w:rFonts w:ascii="Arial" w:hAnsi="Arial" w:cs="Arial"/>
          <w:sz w:val="24"/>
          <w:szCs w:val="24"/>
        </w:rPr>
        <w:t>Ответственный исполнитель:</w:t>
      </w:r>
      <w:r>
        <w:rPr>
          <w:rFonts w:ascii="Arial" w:hAnsi="Arial" w:cs="Arial"/>
          <w:sz w:val="24"/>
          <w:szCs w:val="24"/>
        </w:rPr>
        <w:tab/>
      </w:r>
    </w:p>
    <w:p w:rsidR="00E57A1E" w:rsidRDefault="00E57A1E" w:rsidP="00E57A1E">
      <w:pPr>
        <w:rPr>
          <w:rFonts w:ascii="Arial" w:eastAsia="Times New Roman" w:hAnsi="Arial" w:cs="Arial"/>
        </w:rPr>
        <w:sectPr w:rsidR="00E57A1E">
          <w:pgSz w:w="11900" w:h="16840"/>
          <w:pgMar w:top="1734" w:right="794" w:bottom="4945" w:left="1660" w:header="0" w:footer="3" w:gutter="0"/>
          <w:cols w:space="720"/>
        </w:sectPr>
      </w:pPr>
    </w:p>
    <w:p w:rsidR="00E57A1E" w:rsidRDefault="00E57A1E" w:rsidP="00E57A1E">
      <w:pPr>
        <w:pStyle w:val="24"/>
        <w:shd w:val="clear" w:color="auto" w:fill="auto"/>
        <w:ind w:left="9280"/>
      </w:pPr>
      <w:r>
        <w:lastRenderedPageBreak/>
        <w:t>Приложение № 2</w:t>
      </w:r>
    </w:p>
    <w:p w:rsidR="00E57A1E" w:rsidRDefault="00E57A1E" w:rsidP="00E57A1E">
      <w:pPr>
        <w:pStyle w:val="24"/>
        <w:shd w:val="clear" w:color="auto" w:fill="auto"/>
        <w:spacing w:after="600"/>
        <w:ind w:left="9280"/>
      </w:pPr>
      <w:r>
        <w:t>к решению Собрания депутатов Безголосовского                                                                                                                                                                                                                                     сельсовета Алейского района Алтайского края от 17.06.2024 № 15</w:t>
      </w:r>
    </w:p>
    <w:p w:rsidR="00E57A1E" w:rsidRDefault="00E57A1E" w:rsidP="00E57A1E">
      <w:pPr>
        <w:pStyle w:val="12"/>
        <w:spacing w:after="320"/>
        <w:ind w:firstLine="0"/>
        <w:jc w:val="center"/>
      </w:pPr>
      <w:r>
        <w:rPr>
          <w:b/>
          <w:bCs/>
        </w:rPr>
        <w:t>Реестр муниципального имущества муниципального образования Безголосовский сельсовет Алейского района</w:t>
      </w:r>
      <w:r>
        <w:rPr>
          <w:b/>
          <w:bCs/>
        </w:rPr>
        <w:br/>
        <w:t>Алтайского края</w:t>
      </w:r>
    </w:p>
    <w:p w:rsidR="00E57A1E" w:rsidRDefault="00E57A1E" w:rsidP="00E57A1E">
      <w:pPr>
        <w:pStyle w:val="26"/>
        <w:keepNext/>
        <w:keepLines/>
        <w:shd w:val="clear" w:color="auto" w:fill="auto"/>
        <w:spacing w:after="0"/>
      </w:pPr>
      <w:bookmarkStart w:id="14" w:name="bookmark15"/>
      <w:bookmarkStart w:id="15" w:name="bookmark14"/>
      <w:r>
        <w:t>Раздел 1. Сведения о муниципальном недвижимом имуществе</w:t>
      </w:r>
      <w:bookmarkEnd w:id="14"/>
      <w:bookmarkEnd w:id="15"/>
    </w:p>
    <w:p w:rsidR="00E57A1E" w:rsidRDefault="00E57A1E" w:rsidP="00E57A1E">
      <w:pPr>
        <w:spacing w:line="1" w:lineRule="exact"/>
      </w:pPr>
      <w:r>
        <w:rPr>
          <w:noProof/>
          <w:lang w:eastAsia="ru-RU"/>
        </w:rPr>
        <mc:AlternateContent>
          <mc:Choice Requires="wps">
            <w:drawing>
              <wp:anchor distT="204470" distB="2038985" distL="0" distR="0" simplePos="0" relativeHeight="251642368" behindDoc="0" locked="0" layoutInCell="1" allowOverlap="1">
                <wp:simplePos x="0" y="0"/>
                <wp:positionH relativeFrom="page">
                  <wp:posOffset>710565</wp:posOffset>
                </wp:positionH>
                <wp:positionV relativeFrom="paragraph">
                  <wp:posOffset>204470</wp:posOffset>
                </wp:positionV>
                <wp:extent cx="478790" cy="551815"/>
                <wp:effectExtent l="0" t="0" r="0" b="0"/>
                <wp:wrapTopAndBottom/>
                <wp:docPr id="11" name="Надпись 11"/>
                <wp:cNvGraphicFramePr/>
                <a:graphic xmlns:a="http://schemas.openxmlformats.org/drawingml/2006/main">
                  <a:graphicData uri="http://schemas.microsoft.com/office/word/2010/wordprocessingShape">
                    <wps:wsp>
                      <wps:cNvSpPr txBox="1"/>
                      <wps:spPr>
                        <a:xfrm>
                          <a:off x="0" y="0"/>
                          <a:ext cx="478790" cy="551815"/>
                        </a:xfrm>
                        <a:prstGeom prst="rect">
                          <a:avLst/>
                        </a:prstGeom>
                        <a:noFill/>
                      </wps:spPr>
                      <wps:txbx>
                        <w:txbxContent>
                          <w:p w:rsidR="009A5E30" w:rsidRDefault="009A5E30" w:rsidP="00E57A1E">
                            <w:pPr>
                              <w:pStyle w:val="24"/>
                              <w:shd w:val="clear" w:color="auto" w:fill="auto"/>
                            </w:pPr>
                            <w:r>
                              <w:t>Реестр овый номер</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55.95pt;margin-top:16.1pt;width:37.7pt;height:43.45pt;z-index:251642368;visibility:visible;mso-wrap-style:square;mso-width-percent:0;mso-height-percent:0;mso-wrap-distance-left:0;mso-wrap-distance-top:16.1pt;mso-wrap-distance-right:0;mso-wrap-distance-bottom:160.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" filled="f" stroked="f">
                <v:textbox inset="0,0,0,0">
                  <w:txbxContent>
                    <w:p w:rsidR="009A5E30" w:rsidRDefault="009A5E30" w:rsidP="00E57A1E">
                      <w:pPr>
                        <w:pStyle w:val="24"/>
                        <w:shd w:val="clear" w:color="auto" w:fill="auto"/>
                      </w:pPr>
                      <w:r>
                        <w:t>Реестр овый номер</w:t>
                      </w:r>
                    </w:p>
                  </w:txbxContent>
                </v:textbox>
                <w10:wrap type="topAndBottom" anchorx="page"/>
              </v:shape>
            </w:pict>
          </mc:Fallback>
        </mc:AlternateContent>
      </w:r>
      <w:r>
        <w:rPr>
          <w:noProof/>
          <w:lang w:eastAsia="ru-RU"/>
        </w:rPr>
        <mc:AlternateContent>
          <mc:Choice Requires="wps">
            <w:drawing>
              <wp:anchor distT="0" distB="2593975" distL="0" distR="0" simplePos="0" relativeHeight="251643392" behindDoc="0" locked="0" layoutInCell="1" allowOverlap="1">
                <wp:simplePos x="0" y="0"/>
                <wp:positionH relativeFrom="page">
                  <wp:posOffset>3343910</wp:posOffset>
                </wp:positionH>
                <wp:positionV relativeFrom="paragraph">
                  <wp:posOffset>0</wp:posOffset>
                </wp:positionV>
                <wp:extent cx="979170" cy="201295"/>
                <wp:effectExtent l="0" t="0" r="0" b="0"/>
                <wp:wrapTopAndBottom/>
                <wp:docPr id="9" name="Надпись 9"/>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9A5E30" w:rsidRDefault="009A5E30" w:rsidP="00E57A1E">
                            <w:pPr>
                              <w:pStyle w:val="12"/>
                              <w:ind w:firstLine="0"/>
                            </w:pPr>
                            <w:r>
                              <w:rPr>
                                <w:b/>
                                <w:bCs/>
                              </w:rPr>
                              <w:t>Подраздел 1</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9" o:spid="_x0000_s1027" type="#_x0000_t202" style="position:absolute;margin-left:263.3pt;margin-top:0;width:77.1pt;height:15.85pt;z-index:251643392;visibility:visible;mso-wrap-style:none;mso-width-percent:0;mso-height-percent:0;mso-wrap-distance-left:0;mso-wrap-distance-top:0;mso-wrap-distance-right:0;mso-wrap-distance-bottom:204.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" filled="f" stroked="f">
                <v:textbox inset="0,0,0,0">
                  <w:txbxContent>
                    <w:p w:rsidR="009A5E30" w:rsidRDefault="009A5E30" w:rsidP="00E57A1E">
                      <w:pPr>
                        <w:pStyle w:val="12"/>
                        <w:ind w:firstLine="0"/>
                      </w:pPr>
                      <w:r>
                        <w:rPr>
                          <w:b/>
                          <w:bCs/>
                        </w:rPr>
                        <w:t>Подраздел 1</w:t>
                      </w:r>
                    </w:p>
                  </w:txbxContent>
                </v:textbox>
                <w10:wrap type="topAndBottom" anchorx="page"/>
              </v:shape>
            </w:pict>
          </mc:Fallback>
        </mc:AlternateContent>
      </w:r>
      <w:r>
        <w:rPr>
          <w:noProof/>
          <w:lang w:eastAsia="ru-RU"/>
        </w:rPr>
        <mc:AlternateContent>
          <mc:Choice Requires="wps">
            <w:drawing>
              <wp:anchor distT="204470" distB="1868170" distL="0" distR="0" simplePos="0" relativeHeight="251644416" behindDoc="0" locked="0" layoutInCell="1" allowOverlap="1">
                <wp:simplePos x="0" y="0"/>
                <wp:positionH relativeFrom="page">
                  <wp:posOffset>2950845</wp:posOffset>
                </wp:positionH>
                <wp:positionV relativeFrom="paragraph">
                  <wp:posOffset>204470</wp:posOffset>
                </wp:positionV>
                <wp:extent cx="570230" cy="722630"/>
                <wp:effectExtent l="0" t="0" r="0" b="0"/>
                <wp:wrapTopAndBottom/>
                <wp:docPr id="17" name="Надпись 17"/>
                <wp:cNvGraphicFramePr/>
                <a:graphic xmlns:a="http://schemas.openxmlformats.org/drawingml/2006/main">
                  <a:graphicData uri="http://schemas.microsoft.com/office/word/2010/wordprocessingShape">
                    <wps:wsp>
                      <wps:cNvSpPr txBox="1"/>
                      <wps:spPr>
                        <a:xfrm>
                          <a:off x="0" y="0"/>
                          <a:ext cx="570230" cy="722630"/>
                        </a:xfrm>
                        <a:prstGeom prst="rect">
                          <a:avLst/>
                        </a:prstGeom>
                        <a:noFill/>
                      </wps:spPr>
                      <wps:txbx>
                        <w:txbxContent>
                          <w:p w:rsidR="009A5E30" w:rsidRDefault="009A5E30" w:rsidP="00E57A1E">
                            <w:pPr>
                              <w:pStyle w:val="24"/>
                              <w:shd w:val="clear" w:color="auto" w:fill="auto"/>
                            </w:pPr>
                            <w:r>
                              <w:t>Кадастр</w:t>
                            </w:r>
                            <w:r>
                              <w:br/>
                              <w:t>овый</w:t>
                            </w:r>
                            <w:r>
                              <w:br/>
                              <w:t>номер</w:t>
                            </w:r>
                            <w:r>
                              <w:br/>
                              <w:t>земельн</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7" o:spid="_x0000_s1028" type="#_x0000_t202" style="position:absolute;margin-left:232.35pt;margin-top:16.1pt;width:44.9pt;height:56.9pt;z-index:251644416;visibility:visible;mso-wrap-style:square;mso-width-percent:0;mso-height-percent:0;mso-wrap-distance-left:0;mso-wrap-distance-top:16.1pt;mso-wrap-distance-right:0;mso-wrap-distance-bottom:147.1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" filled="f" stroked="f">
                <v:textbox inset="0,0,0,0">
                  <w:txbxContent>
                    <w:p w:rsidR="009A5E30" w:rsidRDefault="009A5E30" w:rsidP="00E57A1E">
                      <w:pPr>
                        <w:pStyle w:val="24"/>
                        <w:shd w:val="clear" w:color="auto" w:fill="auto"/>
                      </w:pPr>
                      <w:r>
                        <w:t>Кадастр</w:t>
                      </w:r>
                      <w:r>
                        <w:br/>
                        <w:t>овый</w:t>
                      </w:r>
                      <w:r>
                        <w:br/>
                        <w:t>номер</w:t>
                      </w:r>
                      <w:r>
                        <w:br/>
                        <w:t>земельн</w:t>
                      </w:r>
                    </w:p>
                  </w:txbxContent>
                </v:textbox>
                <w10:wrap type="topAndBottom" anchorx="page"/>
              </v:shape>
            </w:pict>
          </mc:Fallback>
        </mc:AlternateContent>
      </w:r>
      <w:r>
        <w:rPr>
          <w:noProof/>
          <w:lang w:eastAsia="ru-RU"/>
        </w:rPr>
        <mc:AlternateContent>
          <mc:Choice Requires="wps">
            <w:drawing>
              <wp:anchor distT="201295" distB="1874520" distL="0" distR="0" simplePos="0" relativeHeight="251645440" behindDoc="0" locked="0" layoutInCell="1" allowOverlap="1">
                <wp:simplePos x="0" y="0"/>
                <wp:positionH relativeFrom="page">
                  <wp:posOffset>3648710</wp:posOffset>
                </wp:positionH>
                <wp:positionV relativeFrom="paragraph">
                  <wp:posOffset>201295</wp:posOffset>
                </wp:positionV>
                <wp:extent cx="719455" cy="719455"/>
                <wp:effectExtent l="0" t="0" r="0" b="0"/>
                <wp:wrapTopAndBottom/>
                <wp:docPr id="19" name="Надпись 19"/>
                <wp:cNvGraphicFramePr/>
                <a:graphic xmlns:a="http://schemas.openxmlformats.org/drawingml/2006/main">
                  <a:graphicData uri="http://schemas.microsoft.com/office/word/2010/wordprocessingShape">
                    <wps:wsp>
                      <wps:cNvSpPr txBox="1"/>
                      <wps:spPr>
                        <a:xfrm>
                          <a:off x="0" y="0"/>
                          <a:ext cx="719455" cy="719455"/>
                        </a:xfrm>
                        <a:prstGeom prst="rect">
                          <a:avLst/>
                        </a:prstGeom>
                        <a:noFill/>
                      </wps:spPr>
                      <wps:txbx>
                        <w:txbxContent>
                          <w:p w:rsidR="009A5E30" w:rsidRDefault="009A5E30" w:rsidP="00E57A1E">
                            <w:pPr>
                              <w:pStyle w:val="24"/>
                              <w:shd w:val="clear" w:color="auto" w:fill="auto"/>
                              <w:spacing w:line="228" w:lineRule="auto"/>
                            </w:pPr>
                            <w:r>
                              <w:t>Сведения</w:t>
                            </w:r>
                            <w:r>
                              <w:br/>
                              <w:t>о</w:t>
                            </w:r>
                            <w:r>
                              <w:br/>
                              <w:t>правообла</w:t>
                            </w:r>
                            <w:r>
                              <w:br/>
                              <w:t>дателе</w:t>
                            </w:r>
                            <w:r>
                              <w:rPr>
                                <w:vertAlign w:val="superscript"/>
                              </w:rPr>
                              <w:t>1 2</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9" o:spid="_x0000_s1029" type="#_x0000_t202" style="position:absolute;margin-left:287.3pt;margin-top:15.85pt;width:56.65pt;height:56.65pt;z-index:251645440;visibility:visible;mso-wrap-style:square;mso-width-percent:0;mso-height-percent:0;mso-wrap-distance-left:0;mso-wrap-distance-top:15.85pt;mso-wrap-distance-right:0;mso-wrap-distance-bottom:147.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" filled="f" stroked="f">
                <v:textbox inset="0,0,0,0">
                  <w:txbxContent>
                    <w:p w:rsidR="009A5E30" w:rsidRDefault="009A5E30" w:rsidP="00E57A1E">
                      <w:pPr>
                        <w:pStyle w:val="24"/>
                        <w:shd w:val="clear" w:color="auto" w:fill="auto"/>
                        <w:spacing w:line="228" w:lineRule="auto"/>
                      </w:pPr>
                      <w:r>
                        <w:t>Сведения</w:t>
                      </w:r>
                      <w:r>
                        <w:br/>
                        <w:t>о</w:t>
                      </w:r>
                      <w:r>
                        <w:br/>
                        <w:t>правообла</w:t>
                      </w:r>
                      <w:r>
                        <w:br/>
                        <w:t>дателе</w:t>
                      </w:r>
                      <w:r>
                        <w:rPr>
                          <w:vertAlign w:val="superscript"/>
                        </w:rPr>
                        <w:t>1 2</w:t>
                      </w:r>
                    </w:p>
                  </w:txbxContent>
                </v:textbox>
                <w10:wrap type="topAndBottom" anchorx="page"/>
              </v:shape>
            </w:pict>
          </mc:Fallback>
        </mc:AlternateContent>
      </w:r>
      <w:r>
        <w:rPr>
          <w:noProof/>
          <w:lang w:eastAsia="ru-RU"/>
        </w:rPr>
        <mc:AlternateContent>
          <mc:Choice Requires="wps">
            <w:drawing>
              <wp:anchor distT="929640" distB="1018540" distL="0" distR="0" simplePos="0" relativeHeight="251646464" behindDoc="0" locked="0" layoutInCell="1" allowOverlap="1">
                <wp:simplePos x="0" y="0"/>
                <wp:positionH relativeFrom="page">
                  <wp:posOffset>2950845</wp:posOffset>
                </wp:positionH>
                <wp:positionV relativeFrom="paragraph">
                  <wp:posOffset>929640</wp:posOffset>
                </wp:positionV>
                <wp:extent cx="572770" cy="847090"/>
                <wp:effectExtent l="0" t="0" r="0" b="0"/>
                <wp:wrapTopAndBottom/>
                <wp:docPr id="35" name="Надпись 35"/>
                <wp:cNvGraphicFramePr/>
                <a:graphic xmlns:a="http://schemas.openxmlformats.org/drawingml/2006/main">
                  <a:graphicData uri="http://schemas.microsoft.com/office/word/2010/wordprocessingShape">
                    <wps:wsp>
                      <wps:cNvSpPr txBox="1"/>
                      <wps:spPr>
                        <a:xfrm>
                          <a:off x="0" y="0"/>
                          <a:ext cx="572770" cy="847090"/>
                        </a:xfrm>
                        <a:prstGeom prst="rect">
                          <a:avLst/>
                        </a:prstGeom>
                        <a:noFill/>
                      </wps:spPr>
                      <wps:txbx>
                        <w:txbxContent>
                          <w:p w:rsidR="009A5E30" w:rsidRDefault="009A5E30" w:rsidP="00E57A1E">
                            <w:pPr>
                              <w:pStyle w:val="24"/>
                              <w:shd w:val="clear" w:color="auto" w:fill="auto"/>
                            </w:pPr>
                            <w:r>
                              <w:t>ого</w:t>
                            </w:r>
                            <w:r>
                              <w:br/>
                              <w:t>участка</w:t>
                            </w:r>
                            <w:r>
                              <w:br/>
                              <w:t>(с датой</w:t>
                            </w:r>
                            <w:r>
                              <w:br/>
                              <w:t>присвое</w:t>
                            </w:r>
                            <w:r>
                              <w:br/>
                              <w:t>ния)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5" o:spid="_x0000_s1030" type="#_x0000_t202" style="position:absolute;margin-left:232.35pt;margin-top:73.2pt;width:45.1pt;height:66.7pt;z-index:251646464;visibility:visible;mso-wrap-style:square;mso-width-percent:0;mso-height-percent:0;mso-wrap-distance-left:0;mso-wrap-distance-top:73.2pt;mso-wrap-distance-right:0;mso-wrap-distance-bottom:80.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" filled="f" stroked="f">
                <v:textbox inset="0,0,0,0">
                  <w:txbxContent>
                    <w:p w:rsidR="009A5E30" w:rsidRDefault="009A5E30" w:rsidP="00E57A1E">
                      <w:pPr>
                        <w:pStyle w:val="24"/>
                        <w:shd w:val="clear" w:color="auto" w:fill="auto"/>
                      </w:pPr>
                      <w:r>
                        <w:t>ого</w:t>
                      </w:r>
                      <w:r>
                        <w:br/>
                        <w:t>участка</w:t>
                      </w:r>
                      <w:r>
                        <w:br/>
                        <w:t>(с датой</w:t>
                      </w:r>
                      <w:r>
                        <w:br/>
                        <w:t>присвое</w:t>
                      </w:r>
                      <w:r>
                        <w:br/>
                        <w:t>ния)</w:t>
                      </w:r>
                    </w:p>
                  </w:txbxContent>
                </v:textbox>
                <w10:wrap type="topAndBottom" anchorx="page"/>
              </v:shape>
            </w:pict>
          </mc:Fallback>
        </mc:AlternateContent>
      </w:r>
      <w:r>
        <w:rPr>
          <w:noProof/>
          <w:lang w:eastAsia="ru-RU"/>
        </w:rPr>
        <mc:AlternateContent>
          <mc:Choice Requires="wps">
            <w:drawing>
              <wp:anchor distT="179705" distB="442595" distL="0" distR="0" simplePos="0" relativeHeight="251647488" behindDoc="0" locked="0" layoutInCell="1" allowOverlap="1">
                <wp:simplePos x="0" y="0"/>
                <wp:positionH relativeFrom="page">
                  <wp:posOffset>7510780</wp:posOffset>
                </wp:positionH>
                <wp:positionV relativeFrom="paragraph">
                  <wp:posOffset>179705</wp:posOffset>
                </wp:positionV>
                <wp:extent cx="2355850" cy="2172970"/>
                <wp:effectExtent l="0" t="0" r="0" b="0"/>
                <wp:wrapTopAndBottom/>
                <wp:docPr id="69" name="Надпись 69"/>
                <wp:cNvGraphicFramePr/>
                <a:graphic xmlns:a="http://schemas.openxmlformats.org/drawingml/2006/main">
                  <a:graphicData uri="http://schemas.microsoft.com/office/word/2010/wordprocessingShape">
                    <wps:wsp>
                      <wps:cNvSpPr txBox="1"/>
                      <wps:spPr>
                        <a:xfrm>
                          <a:off x="0" y="0"/>
                          <a:ext cx="2355850" cy="21729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267"/>
                              <w:gridCol w:w="1214"/>
                              <w:gridCol w:w="1229"/>
                            </w:tblGrid>
                            <w:tr w:rsidR="009A5E30">
                              <w:trPr>
                                <w:trHeight w:hRule="exact" w:val="312"/>
                                <w:tblHeader/>
                              </w:trPr>
                              <w:tc>
                                <w:tcPr>
                                  <w:tcW w:w="1267" w:type="dxa"/>
                                  <w:tcBorders>
                                    <w:top w:val="single" w:sz="4" w:space="0" w:color="auto"/>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Сведения</w:t>
                                  </w:r>
                                </w:p>
                              </w:tc>
                              <w:tc>
                                <w:tcPr>
                                  <w:tcW w:w="1214" w:type="dxa"/>
                                  <w:tcBorders>
                                    <w:top w:val="single" w:sz="4" w:space="0" w:color="auto"/>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Сведения</w:t>
                                  </w:r>
                                </w:p>
                              </w:tc>
                              <w:tc>
                                <w:tcPr>
                                  <w:tcW w:w="1229" w:type="dxa"/>
                                  <w:tcBorders>
                                    <w:top w:val="single" w:sz="4" w:space="0" w:color="auto"/>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Иные</w:t>
                                  </w:r>
                                </w:p>
                              </w:tc>
                            </w:tr>
                            <w:tr w:rsidR="009A5E30">
                              <w:trPr>
                                <w:trHeight w:hRule="exact" w:val="278"/>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об</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 лице, в</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сведения</w:t>
                                  </w:r>
                                </w:p>
                              </w:tc>
                            </w:tr>
                            <w:tr w:rsidR="009A5E30">
                              <w:trPr>
                                <w:trHeight w:hRule="exact" w:val="26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установле</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пользу</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(при</w:t>
                                  </w:r>
                                </w:p>
                              </w:tc>
                            </w:tr>
                            <w:tr w:rsidR="009A5E30">
                              <w:trPr>
                                <w:trHeight w:hRule="exact" w:val="278"/>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нных в</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которого</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необходи</w:t>
                                  </w:r>
                                </w:p>
                              </w:tc>
                            </w:tr>
                            <w:tr w:rsidR="009A5E30">
                              <w:trPr>
                                <w:trHeight w:hRule="exact" w:val="293"/>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отношени</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установл</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мости)</w:t>
                                  </w:r>
                                </w:p>
                              </w:tc>
                            </w:tr>
                            <w:tr w:rsidR="009A5E30">
                              <w:trPr>
                                <w:trHeight w:hRule="exact" w:val="25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и</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ены</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93"/>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земельног</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ограниче</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5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 участка</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ния</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6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ограничен</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(обремен</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74"/>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иях</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ения)</w:t>
                                  </w:r>
                                  <w:r>
                                    <w:rPr>
                                      <w:sz w:val="24"/>
                                      <w:szCs w:val="24"/>
                                      <w:vertAlign w:val="superscript"/>
                                    </w:rPr>
                                    <w:t>5</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78"/>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(обремене</w:t>
                                  </w:r>
                                </w:p>
                              </w:tc>
                              <w:tc>
                                <w:tcPr>
                                  <w:tcW w:w="1214" w:type="dxa"/>
                                  <w:tcBorders>
                                    <w:top w:val="nil"/>
                                    <w:left w:val="single" w:sz="4" w:space="0" w:color="auto"/>
                                    <w:bottom w:val="nil"/>
                                    <w:right w:val="nil"/>
                                  </w:tcBorders>
                                  <w:shd w:val="clear" w:color="auto" w:fill="FFFFFF"/>
                                </w:tcPr>
                                <w:p w:rsidR="009A5E30" w:rsidRDefault="009A5E30">
                                  <w:pPr>
                                    <w:spacing w:line="254" w:lineRule="auto"/>
                                    <w:rPr>
                                      <w:sz w:val="10"/>
                                      <w:szCs w:val="10"/>
                                    </w:rPr>
                                  </w:pP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360"/>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ниях)</w:t>
                                  </w:r>
                                  <w:r>
                                    <w:rPr>
                                      <w:sz w:val="24"/>
                                      <w:szCs w:val="24"/>
                                      <w:vertAlign w:val="superscript"/>
                                    </w:rPr>
                                    <w:t>4</w:t>
                                  </w:r>
                                </w:p>
                              </w:tc>
                              <w:tc>
                                <w:tcPr>
                                  <w:tcW w:w="1214" w:type="dxa"/>
                                  <w:tcBorders>
                                    <w:top w:val="nil"/>
                                    <w:left w:val="single" w:sz="4" w:space="0" w:color="auto"/>
                                    <w:bottom w:val="nil"/>
                                    <w:right w:val="nil"/>
                                  </w:tcBorders>
                                  <w:shd w:val="clear" w:color="auto" w:fill="FFFFFF"/>
                                </w:tcPr>
                                <w:p w:rsidR="009A5E30" w:rsidRDefault="009A5E30">
                                  <w:pPr>
                                    <w:spacing w:line="254" w:lineRule="auto"/>
                                    <w:rPr>
                                      <w:sz w:val="10"/>
                                      <w:szCs w:val="10"/>
                                    </w:rPr>
                                  </w:pP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bl>
                          <w:p w:rsidR="009A5E30" w:rsidRDefault="009A5E30" w:rsidP="00E57A1E">
                            <w:pPr>
                              <w:spacing w:line="1" w:lineRule="exact"/>
                              <w:rPr>
                                <w:rFonts w:ascii="Courier New" w:eastAsia="Courier New" w:hAnsi="Courier New" w:cs="Courier New"/>
                                <w:color w:val="000000"/>
                                <w:sz w:val="24"/>
                                <w:szCs w:val="24"/>
                                <w:lang w:eastAsia="ru-RU" w:bidi="ru-RU"/>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69" o:spid="_x0000_s1031" type="#_x0000_t202" style="position:absolute;margin-left:591.4pt;margin-top:14.15pt;width:185.5pt;height:171.1pt;z-index:251647488;visibility:visible;mso-wrap-style:square;mso-width-percent:0;mso-height-percent:0;mso-wrap-distance-left:0;mso-wrap-distance-top:14.15pt;mso-wrap-distance-right:0;mso-wrap-distance-bottom:34.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267"/>
                        <w:gridCol w:w="1214"/>
                        <w:gridCol w:w="1229"/>
                      </w:tblGrid>
                      <w:tr w:rsidR="009A5E30">
                        <w:trPr>
                          <w:trHeight w:hRule="exact" w:val="312"/>
                          <w:tblHeader/>
                        </w:trPr>
                        <w:tc>
                          <w:tcPr>
                            <w:tcW w:w="1267" w:type="dxa"/>
                            <w:tcBorders>
                              <w:top w:val="single" w:sz="4" w:space="0" w:color="auto"/>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Сведения</w:t>
                            </w:r>
                          </w:p>
                        </w:tc>
                        <w:tc>
                          <w:tcPr>
                            <w:tcW w:w="1214" w:type="dxa"/>
                            <w:tcBorders>
                              <w:top w:val="single" w:sz="4" w:space="0" w:color="auto"/>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Сведения</w:t>
                            </w:r>
                          </w:p>
                        </w:tc>
                        <w:tc>
                          <w:tcPr>
                            <w:tcW w:w="1229" w:type="dxa"/>
                            <w:tcBorders>
                              <w:top w:val="single" w:sz="4" w:space="0" w:color="auto"/>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Иные</w:t>
                            </w:r>
                          </w:p>
                        </w:tc>
                      </w:tr>
                      <w:tr w:rsidR="009A5E30">
                        <w:trPr>
                          <w:trHeight w:hRule="exact" w:val="278"/>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об</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 лице, в</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сведения</w:t>
                            </w:r>
                          </w:p>
                        </w:tc>
                      </w:tr>
                      <w:tr w:rsidR="009A5E30">
                        <w:trPr>
                          <w:trHeight w:hRule="exact" w:val="26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установле</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пользу</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(при</w:t>
                            </w:r>
                          </w:p>
                        </w:tc>
                      </w:tr>
                      <w:tr w:rsidR="009A5E30">
                        <w:trPr>
                          <w:trHeight w:hRule="exact" w:val="278"/>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нных в</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которого</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необходи</w:t>
                            </w:r>
                          </w:p>
                        </w:tc>
                      </w:tr>
                      <w:tr w:rsidR="009A5E30">
                        <w:trPr>
                          <w:trHeight w:hRule="exact" w:val="293"/>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отношени</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установл</w:t>
                            </w:r>
                          </w:p>
                        </w:tc>
                        <w:tc>
                          <w:tcPr>
                            <w:tcW w:w="1229" w:type="dxa"/>
                            <w:tcBorders>
                              <w:top w:val="nil"/>
                              <w:left w:val="single" w:sz="4" w:space="0" w:color="auto"/>
                              <w:bottom w:val="nil"/>
                              <w:right w:val="single" w:sz="4" w:space="0" w:color="auto"/>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мости)</w:t>
                            </w:r>
                          </w:p>
                        </w:tc>
                      </w:tr>
                      <w:tr w:rsidR="009A5E30">
                        <w:trPr>
                          <w:trHeight w:hRule="exact" w:val="25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и</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ены</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93"/>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земельног</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ограниче</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5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 участка</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ния</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69"/>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ограничен</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(обремен</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74"/>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иях</w:t>
                            </w:r>
                          </w:p>
                        </w:tc>
                        <w:tc>
                          <w:tcPr>
                            <w:tcW w:w="1214"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ения)</w:t>
                            </w:r>
                            <w:r>
                              <w:rPr>
                                <w:sz w:val="24"/>
                                <w:szCs w:val="24"/>
                                <w:vertAlign w:val="superscript"/>
                              </w:rPr>
                              <w:t>5</w:t>
                            </w: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278"/>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(обремене</w:t>
                            </w:r>
                          </w:p>
                        </w:tc>
                        <w:tc>
                          <w:tcPr>
                            <w:tcW w:w="1214" w:type="dxa"/>
                            <w:tcBorders>
                              <w:top w:val="nil"/>
                              <w:left w:val="single" w:sz="4" w:space="0" w:color="auto"/>
                              <w:bottom w:val="nil"/>
                              <w:right w:val="nil"/>
                            </w:tcBorders>
                            <w:shd w:val="clear" w:color="auto" w:fill="FFFFFF"/>
                          </w:tcPr>
                          <w:p w:rsidR="009A5E30" w:rsidRDefault="009A5E30">
                            <w:pPr>
                              <w:spacing w:line="254" w:lineRule="auto"/>
                              <w:rPr>
                                <w:sz w:val="10"/>
                                <w:szCs w:val="10"/>
                              </w:rPr>
                            </w:pP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r w:rsidR="009A5E30">
                        <w:trPr>
                          <w:trHeight w:hRule="exact" w:val="360"/>
                        </w:trPr>
                        <w:tc>
                          <w:tcPr>
                            <w:tcW w:w="1267" w:type="dxa"/>
                            <w:tcBorders>
                              <w:top w:val="nil"/>
                              <w:left w:val="single" w:sz="4" w:space="0" w:color="auto"/>
                              <w:bottom w:val="nil"/>
                              <w:right w:val="nil"/>
                            </w:tcBorders>
                            <w:shd w:val="clear" w:color="auto" w:fill="FFFFFF"/>
                            <w:vAlign w:val="bottom"/>
                            <w:hideMark/>
                          </w:tcPr>
                          <w:p w:rsidR="009A5E30" w:rsidRDefault="009A5E30">
                            <w:pPr>
                              <w:pStyle w:val="aff2"/>
                              <w:shd w:val="clear" w:color="auto" w:fill="auto"/>
                              <w:spacing w:line="254" w:lineRule="auto"/>
                              <w:ind w:firstLine="0"/>
                              <w:jc w:val="center"/>
                              <w:rPr>
                                <w:sz w:val="24"/>
                                <w:szCs w:val="24"/>
                              </w:rPr>
                            </w:pPr>
                            <w:r>
                              <w:rPr>
                                <w:sz w:val="24"/>
                                <w:szCs w:val="24"/>
                              </w:rPr>
                              <w:t>ниях)</w:t>
                            </w:r>
                            <w:r>
                              <w:rPr>
                                <w:sz w:val="24"/>
                                <w:szCs w:val="24"/>
                                <w:vertAlign w:val="superscript"/>
                              </w:rPr>
                              <w:t>4</w:t>
                            </w:r>
                          </w:p>
                        </w:tc>
                        <w:tc>
                          <w:tcPr>
                            <w:tcW w:w="1214" w:type="dxa"/>
                            <w:tcBorders>
                              <w:top w:val="nil"/>
                              <w:left w:val="single" w:sz="4" w:space="0" w:color="auto"/>
                              <w:bottom w:val="nil"/>
                              <w:right w:val="nil"/>
                            </w:tcBorders>
                            <w:shd w:val="clear" w:color="auto" w:fill="FFFFFF"/>
                          </w:tcPr>
                          <w:p w:rsidR="009A5E30" w:rsidRDefault="009A5E30">
                            <w:pPr>
                              <w:spacing w:line="254" w:lineRule="auto"/>
                              <w:rPr>
                                <w:sz w:val="10"/>
                                <w:szCs w:val="10"/>
                              </w:rPr>
                            </w:pPr>
                          </w:p>
                        </w:tc>
                        <w:tc>
                          <w:tcPr>
                            <w:tcW w:w="1229" w:type="dxa"/>
                            <w:tcBorders>
                              <w:top w:val="nil"/>
                              <w:left w:val="single" w:sz="4" w:space="0" w:color="auto"/>
                              <w:bottom w:val="nil"/>
                              <w:right w:val="single" w:sz="4" w:space="0" w:color="auto"/>
                            </w:tcBorders>
                            <w:shd w:val="clear" w:color="auto" w:fill="FFFFFF"/>
                          </w:tcPr>
                          <w:p w:rsidR="009A5E30" w:rsidRDefault="009A5E30">
                            <w:pPr>
                              <w:spacing w:line="254" w:lineRule="auto"/>
                              <w:rPr>
                                <w:sz w:val="10"/>
                                <w:szCs w:val="10"/>
                              </w:rPr>
                            </w:pPr>
                          </w:p>
                        </w:tc>
                      </w:tr>
                    </w:tbl>
                    <w:p w:rsidR="009A5E30" w:rsidRDefault="009A5E30" w:rsidP="00E57A1E">
                      <w:pPr>
                        <w:spacing w:line="1" w:lineRule="exact"/>
                        <w:rPr>
                          <w:rFonts w:ascii="Courier New" w:eastAsia="Courier New" w:hAnsi="Courier New" w:cs="Courier New"/>
                          <w:color w:val="000000"/>
                          <w:sz w:val="24"/>
                          <w:szCs w:val="24"/>
                          <w:lang w:eastAsia="ru-RU" w:bidi="ru-RU"/>
                        </w:rPr>
                      </w:pPr>
                    </w:p>
                  </w:txbxContent>
                </v:textbox>
                <w10:wrap type="topAndBottom" anchorx="page"/>
              </v:shape>
            </w:pict>
          </mc:Fallback>
        </mc:AlternateContent>
      </w:r>
      <w:r>
        <w:rPr>
          <w:noProof/>
          <w:lang w:eastAsia="ru-RU"/>
        </w:rPr>
        <mc:AlternateContent>
          <mc:Choice Requires="wps">
            <w:drawing>
              <wp:anchor distT="201295" distB="1688465" distL="0" distR="0" simplePos="0" relativeHeight="251648512" behindDoc="0" locked="0" layoutInCell="1" allowOverlap="1">
                <wp:simplePos x="0" y="0"/>
                <wp:positionH relativeFrom="page">
                  <wp:posOffset>2058035</wp:posOffset>
                </wp:positionH>
                <wp:positionV relativeFrom="paragraph">
                  <wp:posOffset>201295</wp:posOffset>
                </wp:positionV>
                <wp:extent cx="783590" cy="905510"/>
                <wp:effectExtent l="0" t="0" r="0" b="0"/>
                <wp:wrapTopAndBottom/>
                <wp:docPr id="15" name="Надпись 15"/>
                <wp:cNvGraphicFramePr/>
                <a:graphic xmlns:a="http://schemas.openxmlformats.org/drawingml/2006/main">
                  <a:graphicData uri="http://schemas.microsoft.com/office/word/2010/wordprocessingShape">
                    <wps:wsp>
                      <wps:cNvSpPr txBox="1"/>
                      <wps:spPr>
                        <a:xfrm>
                          <a:off x="0" y="0"/>
                          <a:ext cx="783590" cy="905510"/>
                        </a:xfrm>
                        <a:prstGeom prst="rect">
                          <a:avLst/>
                        </a:prstGeom>
                        <a:noFill/>
                      </wps:spPr>
                      <wps:txbx>
                        <w:txbxContent>
                          <w:p w:rsidR="009A5E30" w:rsidRDefault="009A5E30" w:rsidP="00E57A1E">
                            <w:pPr>
                              <w:pStyle w:val="24"/>
                              <w:shd w:val="clear" w:color="auto" w:fill="auto"/>
                            </w:pPr>
                            <w:r>
                              <w:t>Адрес</w:t>
                            </w:r>
                            <w:r>
                              <w:br/>
                              <w:t>(местополо</w:t>
                            </w:r>
                            <w:r>
                              <w:br/>
                              <w:t>жение)</w:t>
                            </w:r>
                            <w:r>
                              <w:br/>
                              <w:t>земельного</w:t>
                            </w:r>
                            <w:r>
                              <w:br/>
                              <w:t>участка</w:t>
                            </w:r>
                            <w:r>
                              <w:rPr>
                                <w:vertAlign w:val="superscript"/>
                              </w:rPr>
                              <w:t>1</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5" o:spid="_x0000_s1032" type="#_x0000_t202" style="position:absolute;margin-left:162.05pt;margin-top:15.85pt;width:61.7pt;height:71.3pt;z-index:251648512;visibility:visible;mso-wrap-style:square;mso-width-percent:0;mso-height-percent:0;mso-wrap-distance-left:0;mso-wrap-distance-top:15.85pt;mso-wrap-distance-right:0;mso-wrap-distance-bottom:132.9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" filled="f" stroked="f">
                <v:textbox inset="0,0,0,0">
                  <w:txbxContent>
                    <w:p w:rsidR="009A5E30" w:rsidRDefault="009A5E30" w:rsidP="00E57A1E">
                      <w:pPr>
                        <w:pStyle w:val="24"/>
                        <w:shd w:val="clear" w:color="auto" w:fill="auto"/>
                      </w:pPr>
                      <w:r>
                        <w:t>Адрес</w:t>
                      </w:r>
                      <w:r>
                        <w:br/>
                        <w:t>(местополо</w:t>
                      </w:r>
                      <w:r>
                        <w:br/>
                        <w:t>жение)</w:t>
                      </w:r>
                      <w:r>
                        <w:br/>
                        <w:t>земельного</w:t>
                      </w:r>
                      <w:r>
                        <w:br/>
                        <w:t>участка</w:t>
                      </w:r>
                      <w:r>
                        <w:rPr>
                          <w:vertAlign w:val="superscript"/>
                        </w:rPr>
                        <w:t>1</w:t>
                      </w:r>
                    </w:p>
                  </w:txbxContent>
                </v:textbox>
                <w10:wrap type="topAndBottom" anchorx="page"/>
              </v:shape>
            </w:pict>
          </mc:Fallback>
        </mc:AlternateContent>
      </w:r>
      <w:r>
        <w:rPr>
          <w:noProof/>
          <w:lang w:eastAsia="ru-RU"/>
        </w:rPr>
        <mc:AlternateContent>
          <mc:Choice Requires="wps">
            <w:drawing>
              <wp:anchor distT="204470" distB="1688465" distL="0" distR="0" simplePos="0" relativeHeight="251649536" behindDoc="0" locked="0" layoutInCell="1" allowOverlap="1">
                <wp:simplePos x="0" y="0"/>
                <wp:positionH relativeFrom="page">
                  <wp:posOffset>1311275</wp:posOffset>
                </wp:positionH>
                <wp:positionV relativeFrom="paragraph">
                  <wp:posOffset>204470</wp:posOffset>
                </wp:positionV>
                <wp:extent cx="643255" cy="902335"/>
                <wp:effectExtent l="0" t="0" r="0" b="0"/>
                <wp:wrapTopAndBottom/>
                <wp:docPr id="13" name="Надпись 13"/>
                <wp:cNvGraphicFramePr/>
                <a:graphic xmlns:a="http://schemas.openxmlformats.org/drawingml/2006/main">
                  <a:graphicData uri="http://schemas.microsoft.com/office/word/2010/wordprocessingShape">
                    <wps:wsp>
                      <wps:cNvSpPr txBox="1"/>
                      <wps:spPr>
                        <a:xfrm>
                          <a:off x="0" y="0"/>
                          <a:ext cx="643255" cy="902335"/>
                        </a:xfrm>
                        <a:prstGeom prst="rect">
                          <a:avLst/>
                        </a:prstGeom>
                        <a:noFill/>
                      </wps:spPr>
                      <wps:txbx>
                        <w:txbxContent>
                          <w:p w:rsidR="009A5E30" w:rsidRDefault="009A5E30" w:rsidP="00E57A1E">
                            <w:pPr>
                              <w:pStyle w:val="24"/>
                              <w:shd w:val="clear" w:color="auto" w:fill="auto"/>
                            </w:pPr>
                            <w:r>
                              <w:t>Наимено</w:t>
                            </w:r>
                            <w:r>
                              <w:br/>
                              <w:t>вание</w:t>
                            </w:r>
                            <w:r>
                              <w:br/>
                              <w:t>земельно</w:t>
                            </w:r>
                            <w:r>
                              <w:br/>
                              <w:t>го</w:t>
                            </w:r>
                            <w:r>
                              <w:br/>
                              <w:t>участка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3" o:spid="_x0000_s1033" type="#_x0000_t202" style="position:absolute;margin-left:103.25pt;margin-top:16.1pt;width:50.65pt;height:71.05pt;z-index:251649536;visibility:visible;mso-wrap-style:square;mso-width-percent:0;mso-height-percent:0;mso-wrap-distance-left:0;mso-wrap-distance-top:16.1pt;mso-wrap-distance-right:0;mso-wrap-distance-bottom:132.9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" filled="f" stroked="f">
                <v:textbox inset="0,0,0,0">
                  <w:txbxContent>
                    <w:p w:rsidR="009A5E30" w:rsidRDefault="009A5E30" w:rsidP="00E57A1E">
                      <w:pPr>
                        <w:pStyle w:val="24"/>
                        <w:shd w:val="clear" w:color="auto" w:fill="auto"/>
                      </w:pPr>
                      <w:r>
                        <w:t>Наимено</w:t>
                      </w:r>
                      <w:r>
                        <w:br/>
                        <w:t>вание</w:t>
                      </w:r>
                      <w:r>
                        <w:br/>
                        <w:t>земельно</w:t>
                      </w:r>
                      <w:r>
                        <w:br/>
                        <w:t>го</w:t>
                      </w:r>
                      <w:r>
                        <w:br/>
                        <w:t>участка</w:t>
                      </w:r>
                    </w:p>
                  </w:txbxContent>
                </v:textbox>
                <w10:wrap type="topAndBottom" anchorx="page"/>
              </v:shape>
            </w:pict>
          </mc:Fallback>
        </mc:AlternateContent>
      </w:r>
      <w:r>
        <w:rPr>
          <w:noProof/>
          <w:lang w:eastAsia="ru-RU"/>
        </w:rPr>
        <mc:AlternateContent>
          <mc:Choice Requires="wps">
            <w:drawing>
              <wp:anchor distT="0" distB="2554605" distL="0" distR="0" simplePos="0" relativeHeight="251650560" behindDoc="0" locked="0" layoutInCell="1" allowOverlap="1">
                <wp:simplePos x="0" y="0"/>
                <wp:positionH relativeFrom="page">
                  <wp:posOffset>4547870</wp:posOffset>
                </wp:positionH>
                <wp:positionV relativeFrom="paragraph">
                  <wp:posOffset>0</wp:posOffset>
                </wp:positionV>
                <wp:extent cx="2593975" cy="240665"/>
                <wp:effectExtent l="0" t="0" r="0" b="0"/>
                <wp:wrapTopAndBottom/>
                <wp:docPr id="21" name="Надпись 21"/>
                <wp:cNvGraphicFramePr/>
                <a:graphic xmlns:a="http://schemas.openxmlformats.org/drawingml/2006/main">
                  <a:graphicData uri="http://schemas.microsoft.com/office/word/2010/wordprocessingShape">
                    <wps:wsp>
                      <wps:cNvSpPr txBox="1"/>
                      <wps:spPr>
                        <a:xfrm>
                          <a:off x="0" y="0"/>
                          <a:ext cx="2594610" cy="240665"/>
                        </a:xfrm>
                        <a:prstGeom prst="rect">
                          <a:avLst/>
                        </a:prstGeom>
                        <a:noFill/>
                      </wps:spPr>
                      <wps:txbx>
                        <w:txbxContent>
                          <w:p w:rsidR="009A5E30" w:rsidRDefault="009A5E30" w:rsidP="00E57A1E">
                            <w:pPr>
                              <w:pStyle w:val="12"/>
                              <w:ind w:firstLine="0"/>
                            </w:pPr>
                            <w:r>
                              <w:rPr>
                                <w:b/>
                                <w:bCs/>
                              </w:rPr>
                              <w:t>Сведения о земельных участках</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1" o:spid="_x0000_s1034" type="#_x0000_t202" style="position:absolute;margin-left:358.1pt;margin-top:0;width:204.25pt;height:18.95pt;z-index:251650560;visibility:visible;mso-wrap-style:none;mso-width-percent:0;mso-height-percent:0;mso-wrap-distance-left:0;mso-wrap-distance-top:0;mso-wrap-distance-right:0;mso-wrap-distance-bottom:20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" filled="f" stroked="f">
                <v:textbox inset="0,0,0,0">
                  <w:txbxContent>
                    <w:p w:rsidR="009A5E30" w:rsidRDefault="009A5E30" w:rsidP="00E57A1E">
                      <w:pPr>
                        <w:pStyle w:val="12"/>
                        <w:ind w:firstLine="0"/>
                      </w:pPr>
                      <w:r>
                        <w:rPr>
                          <w:b/>
                          <w:bCs/>
                        </w:rPr>
                        <w:t>Сведения о земельных участках</w:t>
                      </w:r>
                    </w:p>
                  </w:txbxContent>
                </v:textbox>
                <w10:wrap type="topAndBottom" anchorx="page"/>
              </v:shape>
            </w:pict>
          </mc:Fallback>
        </mc:AlternateContent>
      </w:r>
      <w:r>
        <w:rPr>
          <w:noProof/>
          <w:lang w:eastAsia="ru-RU"/>
        </w:rPr>
        <mc:AlternateContent>
          <mc:Choice Requires="wps">
            <w:drawing>
              <wp:anchor distT="204470" distB="1868170" distL="0" distR="0" simplePos="0" relativeHeight="251651584" behindDoc="0" locked="0" layoutInCell="1" allowOverlap="1">
                <wp:simplePos x="0" y="0"/>
                <wp:positionH relativeFrom="page">
                  <wp:posOffset>4502150</wp:posOffset>
                </wp:positionH>
                <wp:positionV relativeFrom="paragraph">
                  <wp:posOffset>204470</wp:posOffset>
                </wp:positionV>
                <wp:extent cx="734695" cy="722630"/>
                <wp:effectExtent l="0" t="0" r="0" b="0"/>
                <wp:wrapTopAndBottom/>
                <wp:docPr id="23" name="Надпись 23"/>
                <wp:cNvGraphicFramePr/>
                <a:graphic xmlns:a="http://schemas.openxmlformats.org/drawingml/2006/main">
                  <a:graphicData uri="http://schemas.microsoft.com/office/word/2010/wordprocessingShape">
                    <wps:wsp>
                      <wps:cNvSpPr txBox="1"/>
                      <wps:spPr>
                        <a:xfrm>
                          <a:off x="0" y="0"/>
                          <a:ext cx="734695" cy="722630"/>
                        </a:xfrm>
                        <a:prstGeom prst="rect">
                          <a:avLst/>
                        </a:prstGeom>
                        <a:noFill/>
                      </wps:spPr>
                      <wps:txbx>
                        <w:txbxContent>
                          <w:p w:rsidR="009A5E30" w:rsidRDefault="009A5E30" w:rsidP="00E57A1E">
                            <w:pPr>
                              <w:pStyle w:val="24"/>
                              <w:shd w:val="clear" w:color="auto" w:fill="auto"/>
                            </w:pPr>
                            <w:r>
                              <w:t>Вид</w:t>
                            </w:r>
                            <w:r>
                              <w:br/>
                              <w:t>вещного</w:t>
                            </w:r>
                            <w:r>
                              <w:br/>
                              <w:t>права, на</w:t>
                            </w:r>
                            <w:r>
                              <w:br/>
                              <w:t>основании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23" o:spid="_x0000_s1035" type="#_x0000_t202" style="position:absolute;margin-left:354.5pt;margin-top:16.1pt;width:57.85pt;height:56.9pt;z-index:251651584;visibility:visible;mso-wrap-style:square;mso-width-percent:0;mso-height-percent:0;mso-wrap-distance-left:0;mso-wrap-distance-top:16.1pt;mso-wrap-distance-right:0;mso-wrap-distance-bottom:147.1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" filled="f" stroked="f">
                <v:textbox inset="0,0,0,0">
                  <w:txbxContent>
                    <w:p w:rsidR="009A5E30" w:rsidRDefault="009A5E30" w:rsidP="00E57A1E">
                      <w:pPr>
                        <w:pStyle w:val="24"/>
                        <w:shd w:val="clear" w:color="auto" w:fill="auto"/>
                      </w:pPr>
                      <w:r>
                        <w:t>Вид</w:t>
                      </w:r>
                      <w:r>
                        <w:br/>
                        <w:t>вещного</w:t>
                      </w:r>
                      <w:r>
                        <w:br/>
                        <w:t>права, на</w:t>
                      </w:r>
                      <w:r>
                        <w:br/>
                        <w:t>основании</w:t>
                      </w:r>
                    </w:p>
                  </w:txbxContent>
                </v:textbox>
                <w10:wrap type="topAndBottom" anchorx="page"/>
              </v:shape>
            </w:pict>
          </mc:Fallback>
        </mc:AlternateContent>
      </w:r>
      <w:r>
        <w:rPr>
          <w:noProof/>
          <w:lang w:eastAsia="ru-RU"/>
        </w:rPr>
        <mc:AlternateContent>
          <mc:Choice Requires="wps">
            <w:drawing>
              <wp:anchor distT="201295" distB="2277110" distL="0" distR="0" simplePos="0" relativeHeight="251652608" behindDoc="0" locked="0" layoutInCell="1" allowOverlap="1">
                <wp:simplePos x="0" y="0"/>
                <wp:positionH relativeFrom="page">
                  <wp:posOffset>5380355</wp:posOffset>
                </wp:positionH>
                <wp:positionV relativeFrom="paragraph">
                  <wp:posOffset>201295</wp:posOffset>
                </wp:positionV>
                <wp:extent cx="670560" cy="316865"/>
                <wp:effectExtent l="0" t="0" r="0" b="0"/>
                <wp:wrapTopAndBottom/>
                <wp:docPr id="25" name="Надпись 25"/>
                <wp:cNvGraphicFramePr/>
                <a:graphic xmlns:a="http://schemas.openxmlformats.org/drawingml/2006/main">
                  <a:graphicData uri="http://schemas.microsoft.com/office/word/2010/wordprocessingShape">
                    <wps:wsp>
                      <wps:cNvSpPr txBox="1"/>
                      <wps:spPr>
                        <a:xfrm>
                          <a:off x="0" y="0"/>
                          <a:ext cx="670560" cy="316865"/>
                        </a:xfrm>
                        <a:prstGeom prst="rect">
                          <a:avLst/>
                        </a:prstGeom>
                        <a:noFill/>
                      </wps:spPr>
                      <wps:txbx>
                        <w:txbxContent>
                          <w:p w:rsidR="009A5E30" w:rsidRDefault="009A5E30" w:rsidP="00E57A1E">
                            <w:pPr>
                              <w:pStyle w:val="24"/>
                              <w:shd w:val="clear" w:color="auto" w:fill="auto"/>
                            </w:pPr>
                            <w:r>
                              <w:t>Сведения</w:t>
                            </w:r>
                            <w:r>
                              <w:br/>
                              <w:t>об</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25" o:spid="_x0000_s1036" type="#_x0000_t202" style="position:absolute;margin-left:423.65pt;margin-top:15.85pt;width:52.8pt;height:24.95pt;z-index:251652608;visibility:visible;mso-wrap-style:square;mso-width-percent:0;mso-height-percent:0;mso-wrap-distance-left:0;mso-wrap-distance-top:15.85pt;mso-wrap-distance-right:0;mso-wrap-distance-bottom:179.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" filled="f" stroked="f">
                <v:textbox inset="0,0,0,0">
                  <w:txbxContent>
                    <w:p w:rsidR="009A5E30" w:rsidRDefault="009A5E30" w:rsidP="00E57A1E">
                      <w:pPr>
                        <w:pStyle w:val="24"/>
                        <w:shd w:val="clear" w:color="auto" w:fill="auto"/>
                      </w:pPr>
                      <w:r>
                        <w:t>Сведения</w:t>
                      </w:r>
                      <w:r>
                        <w:br/>
                        <w:t>об</w:t>
                      </w:r>
                    </w:p>
                  </w:txbxContent>
                </v:textbox>
                <w10:wrap type="topAndBottom" anchorx="page"/>
              </v:shape>
            </w:pict>
          </mc:Fallback>
        </mc:AlternateContent>
      </w:r>
      <w:r>
        <w:rPr>
          <w:noProof/>
          <w:lang w:eastAsia="ru-RU"/>
        </w:rPr>
        <mc:AlternateContent>
          <mc:Choice Requires="wps">
            <w:drawing>
              <wp:anchor distT="521335" distB="2072640" distL="0" distR="0" simplePos="0" relativeHeight="251653632" behindDoc="0" locked="0" layoutInCell="1" allowOverlap="1">
                <wp:simplePos x="0" y="0"/>
                <wp:positionH relativeFrom="page">
                  <wp:posOffset>5377180</wp:posOffset>
                </wp:positionH>
                <wp:positionV relativeFrom="paragraph">
                  <wp:posOffset>521335</wp:posOffset>
                </wp:positionV>
                <wp:extent cx="581660" cy="201295"/>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581025" cy="201295"/>
                        </a:xfrm>
                        <a:prstGeom prst="rect">
                          <a:avLst/>
                        </a:prstGeom>
                        <a:noFill/>
                      </wps:spPr>
                      <wps:txbx>
                        <w:txbxContent>
                          <w:p w:rsidR="009A5E30" w:rsidRDefault="009A5E30" w:rsidP="00E57A1E">
                            <w:pPr>
                              <w:pStyle w:val="24"/>
                              <w:shd w:val="clear" w:color="auto" w:fill="auto"/>
                            </w:pPr>
                            <w:r>
                              <w:t>основных</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7" o:spid="_x0000_s1037" type="#_x0000_t202" style="position:absolute;margin-left:423.4pt;margin-top:41.05pt;width:45.8pt;height:15.85pt;z-index:251653632;visibility:visible;mso-wrap-style:none;mso-width-percent:0;mso-height-percent:0;mso-wrap-distance-left:0;mso-wrap-distance-top:41.05pt;mso-wrap-distance-right:0;mso-wrap-distance-bottom:163.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" filled="f" stroked="f">
                <v:textbox inset="0,0,0,0">
                  <w:txbxContent>
                    <w:p w:rsidR="009A5E30" w:rsidRDefault="009A5E30" w:rsidP="00E57A1E">
                      <w:pPr>
                        <w:pStyle w:val="24"/>
                        <w:shd w:val="clear" w:color="auto" w:fill="auto"/>
                      </w:pPr>
                      <w:r>
                        <w:t>основных</w:t>
                      </w:r>
                    </w:p>
                  </w:txbxContent>
                </v:textbox>
                <w10:wrap type="topAndBottom" anchorx="page"/>
              </v:shape>
            </w:pict>
          </mc:Fallback>
        </mc:AlternateContent>
      </w:r>
      <w:r>
        <w:rPr>
          <w:noProof/>
          <w:lang w:eastAsia="ru-RU"/>
        </w:rPr>
        <mc:AlternateContent>
          <mc:Choice Requires="wps">
            <w:drawing>
              <wp:anchor distT="201295" distB="2277110" distL="0" distR="0" simplePos="0" relativeHeight="251654656" behindDoc="0" locked="0" layoutInCell="1" allowOverlap="1">
                <wp:simplePos x="0" y="0"/>
                <wp:positionH relativeFrom="page">
                  <wp:posOffset>6212205</wp:posOffset>
                </wp:positionH>
                <wp:positionV relativeFrom="paragraph">
                  <wp:posOffset>201295</wp:posOffset>
                </wp:positionV>
                <wp:extent cx="433070" cy="316865"/>
                <wp:effectExtent l="0" t="0" r="0" b="0"/>
                <wp:wrapTopAndBottom/>
                <wp:docPr id="29" name="Надпись 29"/>
                <wp:cNvGraphicFramePr/>
                <a:graphic xmlns:a="http://schemas.openxmlformats.org/drawingml/2006/main">
                  <a:graphicData uri="http://schemas.microsoft.com/office/word/2010/wordprocessingShape">
                    <wps:wsp>
                      <wps:cNvSpPr txBox="1"/>
                      <wps:spPr>
                        <a:xfrm>
                          <a:off x="0" y="0"/>
                          <a:ext cx="433070" cy="316865"/>
                        </a:xfrm>
                        <a:prstGeom prst="rect">
                          <a:avLst/>
                        </a:prstGeom>
                        <a:noFill/>
                      </wps:spPr>
                      <wps:txbx>
                        <w:txbxContent>
                          <w:p w:rsidR="009A5E30" w:rsidRDefault="009A5E30" w:rsidP="00E57A1E">
                            <w:pPr>
                              <w:pStyle w:val="24"/>
                              <w:shd w:val="clear" w:color="auto" w:fill="auto"/>
                              <w:spacing w:line="228" w:lineRule="auto"/>
                            </w:pPr>
                            <w:r>
                              <w:t>Сведе ния 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29" o:spid="_x0000_s1038" type="#_x0000_t202" style="position:absolute;margin-left:489.15pt;margin-top:15.85pt;width:34.1pt;height:24.95pt;z-index:251654656;visibility:visible;mso-wrap-style:square;mso-width-percent:0;mso-height-percent:0;mso-wrap-distance-left:0;mso-wrap-distance-top:15.85pt;mso-wrap-distance-right:0;mso-wrap-distance-bottom:179.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" filled="f" stroked="f">
                <v:textbox inset="0,0,0,0">
                  <w:txbxContent>
                    <w:p w:rsidR="009A5E30" w:rsidRDefault="009A5E30" w:rsidP="00E57A1E">
                      <w:pPr>
                        <w:pStyle w:val="24"/>
                        <w:shd w:val="clear" w:color="auto" w:fill="auto"/>
                        <w:spacing w:line="228" w:lineRule="auto"/>
                      </w:pPr>
                      <w:r>
                        <w:t>Сведе ния о</w:t>
                      </w:r>
                    </w:p>
                  </w:txbxContent>
                </v:textbox>
                <w10:wrap type="topAndBottom" anchorx="page"/>
              </v:shape>
            </w:pict>
          </mc:Fallback>
        </mc:AlternateContent>
      </w:r>
      <w:r>
        <w:rPr>
          <w:noProof/>
          <w:lang w:eastAsia="ru-RU"/>
        </w:rPr>
        <mc:AlternateContent>
          <mc:Choice Requires="wps">
            <w:drawing>
              <wp:anchor distT="521335" distB="2072640" distL="0" distR="0" simplePos="0" relativeHeight="251655680" behindDoc="0" locked="0" layoutInCell="1" allowOverlap="1">
                <wp:simplePos x="0" y="0"/>
                <wp:positionH relativeFrom="page">
                  <wp:posOffset>6175375</wp:posOffset>
                </wp:positionH>
                <wp:positionV relativeFrom="paragraph">
                  <wp:posOffset>521335</wp:posOffset>
                </wp:positionV>
                <wp:extent cx="426085" cy="201295"/>
                <wp:effectExtent l="0" t="0" r="0" b="0"/>
                <wp:wrapTopAndBottom/>
                <wp:docPr id="31" name="Надпись 31"/>
                <wp:cNvGraphicFramePr/>
                <a:graphic xmlns:a="http://schemas.openxmlformats.org/drawingml/2006/main">
                  <a:graphicData uri="http://schemas.microsoft.com/office/word/2010/wordprocessingShape">
                    <wps:wsp>
                      <wps:cNvSpPr txBox="1"/>
                      <wps:spPr>
                        <a:xfrm>
                          <a:off x="0" y="0"/>
                          <a:ext cx="426085" cy="201295"/>
                        </a:xfrm>
                        <a:prstGeom prst="rect">
                          <a:avLst/>
                        </a:prstGeom>
                        <a:noFill/>
                      </wps:spPr>
                      <wps:txbx>
                        <w:txbxContent>
                          <w:p w:rsidR="009A5E30" w:rsidRDefault="009A5E30" w:rsidP="00E57A1E">
                            <w:pPr>
                              <w:pStyle w:val="24"/>
                              <w:shd w:val="clear" w:color="auto" w:fill="auto"/>
                            </w:pPr>
                            <w:r>
                              <w:t>стоимо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31" o:spid="_x0000_s1039" type="#_x0000_t202" style="position:absolute;margin-left:486.25pt;margin-top:41.05pt;width:33.55pt;height:15.85pt;z-index:251655680;visibility:visible;mso-wrap-style:none;mso-width-percent:0;mso-height-percent:0;mso-wrap-distance-left:0;mso-wrap-distance-top:41.05pt;mso-wrap-distance-right:0;mso-wrap-distance-bottom:163.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" filled="f" stroked="f">
                <v:textbox inset="0,0,0,0">
                  <w:txbxContent>
                    <w:p w:rsidR="009A5E30" w:rsidRDefault="009A5E30" w:rsidP="00E57A1E">
                      <w:pPr>
                        <w:pStyle w:val="24"/>
                        <w:shd w:val="clear" w:color="auto" w:fill="auto"/>
                      </w:pPr>
                      <w:r>
                        <w:t>стоимо</w:t>
                      </w:r>
                    </w:p>
                  </w:txbxContent>
                </v:textbox>
                <w10:wrap type="topAndBottom" anchorx="page"/>
              </v:shape>
            </w:pict>
          </mc:Fallback>
        </mc:AlternateContent>
      </w:r>
      <w:r>
        <w:rPr>
          <w:noProof/>
          <w:lang w:eastAsia="ru-RU"/>
        </w:rPr>
        <mc:AlternateContent>
          <mc:Choice Requires="wps">
            <w:drawing>
              <wp:anchor distT="201295" distB="2277110" distL="0" distR="0" simplePos="0" relativeHeight="251656704" behindDoc="0" locked="0" layoutInCell="1" allowOverlap="1">
                <wp:simplePos x="0" y="0"/>
                <wp:positionH relativeFrom="page">
                  <wp:posOffset>6782435</wp:posOffset>
                </wp:positionH>
                <wp:positionV relativeFrom="paragraph">
                  <wp:posOffset>201295</wp:posOffset>
                </wp:positionV>
                <wp:extent cx="667385" cy="316865"/>
                <wp:effectExtent l="0" t="0" r="0" b="0"/>
                <wp:wrapTopAndBottom/>
                <wp:docPr id="33" name="Надпись 33"/>
                <wp:cNvGraphicFramePr/>
                <a:graphic xmlns:a="http://schemas.openxmlformats.org/drawingml/2006/main">
                  <a:graphicData uri="http://schemas.microsoft.com/office/word/2010/wordprocessingShape">
                    <wps:wsp>
                      <wps:cNvSpPr txBox="1"/>
                      <wps:spPr>
                        <a:xfrm>
                          <a:off x="0" y="0"/>
                          <a:ext cx="667385" cy="316865"/>
                        </a:xfrm>
                        <a:prstGeom prst="rect">
                          <a:avLst/>
                        </a:prstGeom>
                        <a:noFill/>
                      </wps:spPr>
                      <wps:txbx>
                        <w:txbxContent>
                          <w:p w:rsidR="009A5E30" w:rsidRDefault="009A5E30" w:rsidP="00E57A1E">
                            <w:pPr>
                              <w:pStyle w:val="24"/>
                              <w:shd w:val="clear" w:color="auto" w:fill="auto"/>
                            </w:pPr>
                            <w:r>
                              <w:t>Сведения</w:t>
                            </w:r>
                            <w:r>
                              <w:br/>
                              <w:t>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3" o:spid="_x0000_s1040" type="#_x0000_t202" style="position:absolute;margin-left:534.05pt;margin-top:15.85pt;width:52.55pt;height:24.95pt;z-index:251656704;visibility:visible;mso-wrap-style:square;mso-width-percent:0;mso-height-percent:0;mso-wrap-distance-left:0;mso-wrap-distance-top:15.85pt;mso-wrap-distance-right:0;mso-wrap-distance-bottom:179.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" filled="f" stroked="f">
                <v:textbox inset="0,0,0,0">
                  <w:txbxContent>
                    <w:p w:rsidR="009A5E30" w:rsidRDefault="009A5E30" w:rsidP="00E57A1E">
                      <w:pPr>
                        <w:pStyle w:val="24"/>
                        <w:shd w:val="clear" w:color="auto" w:fill="auto"/>
                      </w:pPr>
                      <w:r>
                        <w:t>Сведения</w:t>
                      </w:r>
                      <w:r>
                        <w:br/>
                        <w:t>о</w:t>
                      </w:r>
                    </w:p>
                  </w:txbxContent>
                </v:textbox>
                <w10:wrap type="topAndBottom" anchorx="page"/>
              </v:shape>
            </w:pict>
          </mc:Fallback>
        </mc:AlternateContent>
      </w:r>
      <w:r>
        <w:rPr>
          <w:noProof/>
          <w:lang w:eastAsia="ru-RU"/>
        </w:rPr>
        <mc:AlternateContent>
          <mc:Choice Requires="wps">
            <w:drawing>
              <wp:anchor distT="929640" distB="1018540" distL="0" distR="0" simplePos="0" relativeHeight="251657728" behindDoc="0" locked="0" layoutInCell="1" allowOverlap="1">
                <wp:simplePos x="0" y="0"/>
                <wp:positionH relativeFrom="page">
                  <wp:posOffset>4490085</wp:posOffset>
                </wp:positionH>
                <wp:positionV relativeFrom="paragraph">
                  <wp:posOffset>929640</wp:posOffset>
                </wp:positionV>
                <wp:extent cx="765175" cy="847090"/>
                <wp:effectExtent l="0" t="0" r="0" b="0"/>
                <wp:wrapTopAndBottom/>
                <wp:docPr id="37" name="Надпись 37"/>
                <wp:cNvGraphicFramePr/>
                <a:graphic xmlns:a="http://schemas.openxmlformats.org/drawingml/2006/main">
                  <a:graphicData uri="http://schemas.microsoft.com/office/word/2010/wordprocessingShape">
                    <wps:wsp>
                      <wps:cNvSpPr txBox="1"/>
                      <wps:spPr>
                        <a:xfrm>
                          <a:off x="0" y="0"/>
                          <a:ext cx="765175" cy="847090"/>
                        </a:xfrm>
                        <a:prstGeom prst="rect">
                          <a:avLst/>
                        </a:prstGeom>
                        <a:noFill/>
                      </wps:spPr>
                      <wps:txbx>
                        <w:txbxContent>
                          <w:p w:rsidR="009A5E30" w:rsidRDefault="009A5E30" w:rsidP="00E57A1E">
                            <w:pPr>
                              <w:pStyle w:val="24"/>
                              <w:shd w:val="clear" w:color="auto" w:fill="auto"/>
                            </w:pPr>
                            <w:r>
                              <w:t>которого</w:t>
                            </w:r>
                            <w:r>
                              <w:br/>
                              <w:t>правообла</w:t>
                            </w:r>
                            <w:r>
                              <w:br/>
                              <w:t>дателю</w:t>
                            </w:r>
                            <w:r>
                              <w:br/>
                              <w:t>принадлеж</w:t>
                            </w:r>
                            <w:r>
                              <w:br/>
                              <w:t>ит</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7" o:spid="_x0000_s1041" type="#_x0000_t202" style="position:absolute;margin-left:353.55pt;margin-top:73.2pt;width:60.25pt;height:66.7pt;z-index:251657728;visibility:visible;mso-wrap-style:square;mso-width-percent:0;mso-height-percent:0;mso-wrap-distance-left:0;mso-wrap-distance-top:73.2pt;mso-wrap-distance-right:0;mso-wrap-distance-bottom:80.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" filled="f" stroked="f">
                <v:textbox inset="0,0,0,0">
                  <w:txbxContent>
                    <w:p w:rsidR="009A5E30" w:rsidRDefault="009A5E30" w:rsidP="00E57A1E">
                      <w:pPr>
                        <w:pStyle w:val="24"/>
                        <w:shd w:val="clear" w:color="auto" w:fill="auto"/>
                      </w:pPr>
                      <w:r>
                        <w:t>которого</w:t>
                      </w:r>
                      <w:r>
                        <w:br/>
                        <w:t>правообла</w:t>
                      </w:r>
                      <w:r>
                        <w:br/>
                        <w:t>дателю</w:t>
                      </w:r>
                      <w:r>
                        <w:br/>
                        <w:t>принадлеж</w:t>
                      </w:r>
                      <w:r>
                        <w:br/>
                        <w:t>ит</w:t>
                      </w:r>
                    </w:p>
                  </w:txbxContent>
                </v:textbox>
                <w10:wrap type="topAndBottom" anchorx="page"/>
              </v:shape>
            </w:pict>
          </mc:Fallback>
        </mc:AlternateContent>
      </w:r>
      <w:r>
        <w:rPr>
          <w:noProof/>
          <w:lang w:eastAsia="ru-RU"/>
        </w:rPr>
        <mc:AlternateContent>
          <mc:Choice Requires="wps">
            <w:drawing>
              <wp:anchor distT="758825" distB="1689100" distL="0" distR="0" simplePos="0" relativeHeight="251658752" behindDoc="0" locked="0" layoutInCell="1" allowOverlap="1">
                <wp:simplePos x="0" y="0"/>
                <wp:positionH relativeFrom="page">
                  <wp:posOffset>5365115</wp:posOffset>
                </wp:positionH>
                <wp:positionV relativeFrom="paragraph">
                  <wp:posOffset>758825</wp:posOffset>
                </wp:positionV>
                <wp:extent cx="701040" cy="347345"/>
                <wp:effectExtent l="0" t="0" r="0" b="0"/>
                <wp:wrapTopAndBottom/>
                <wp:docPr id="39" name="Надпись 39"/>
                <wp:cNvGraphicFramePr/>
                <a:graphic xmlns:a="http://schemas.openxmlformats.org/drawingml/2006/main">
                  <a:graphicData uri="http://schemas.microsoft.com/office/word/2010/wordprocessingShape">
                    <wps:wsp>
                      <wps:cNvSpPr txBox="1"/>
                      <wps:spPr>
                        <a:xfrm>
                          <a:off x="0" y="0"/>
                          <a:ext cx="701040" cy="347345"/>
                        </a:xfrm>
                        <a:prstGeom prst="rect">
                          <a:avLst/>
                        </a:prstGeom>
                        <a:noFill/>
                      </wps:spPr>
                      <wps:txbx>
                        <w:txbxContent>
                          <w:p w:rsidR="009A5E30" w:rsidRDefault="009A5E30" w:rsidP="00E57A1E">
                            <w:pPr>
                              <w:pStyle w:val="24"/>
                              <w:shd w:val="clear" w:color="auto" w:fill="auto"/>
                            </w:pPr>
                            <w:r>
                              <w:t>характери</w:t>
                            </w:r>
                            <w:r>
                              <w:br/>
                              <w:t>стиках</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9" o:spid="_x0000_s1042" type="#_x0000_t202" style="position:absolute;margin-left:422.45pt;margin-top:59.75pt;width:55.2pt;height:27.35pt;z-index:251658752;visibility:visible;mso-wrap-style:square;mso-width-percent:0;mso-height-percent:0;mso-wrap-distance-left:0;mso-wrap-distance-top:59.75pt;mso-wrap-distance-right:0;mso-wrap-distance-bottom:13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" filled="f" stroked="f">
                <v:textbox inset="0,0,0,0">
                  <w:txbxContent>
                    <w:p w:rsidR="009A5E30" w:rsidRDefault="009A5E30" w:rsidP="00E57A1E">
                      <w:pPr>
                        <w:pStyle w:val="24"/>
                        <w:shd w:val="clear" w:color="auto" w:fill="auto"/>
                      </w:pPr>
                      <w:r>
                        <w:t>характери</w:t>
                      </w:r>
                      <w:r>
                        <w:br/>
                        <w:t>стиках</w:t>
                      </w:r>
                    </w:p>
                  </w:txbxContent>
                </v:textbox>
                <w10:wrap type="topAndBottom" anchorx="page"/>
              </v:shape>
            </w:pict>
          </mc:Fallback>
        </mc:AlternateContent>
      </w:r>
      <w:r>
        <w:rPr>
          <w:noProof/>
          <w:lang w:eastAsia="ru-RU"/>
        </w:rPr>
        <mc:AlternateContent>
          <mc:Choice Requires="wps">
            <w:drawing>
              <wp:anchor distT="1109345" distB="1511935" distL="0" distR="0" simplePos="0" relativeHeight="251659776" behindDoc="0" locked="0" layoutInCell="1" allowOverlap="1">
                <wp:simplePos x="0" y="0"/>
                <wp:positionH relativeFrom="page">
                  <wp:posOffset>5365115</wp:posOffset>
                </wp:positionH>
                <wp:positionV relativeFrom="paragraph">
                  <wp:posOffset>1109345</wp:posOffset>
                </wp:positionV>
                <wp:extent cx="603250" cy="173990"/>
                <wp:effectExtent l="0" t="0" r="0" b="0"/>
                <wp:wrapTopAndBottom/>
                <wp:docPr id="41" name="Надпись 41"/>
                <wp:cNvGraphicFramePr/>
                <a:graphic xmlns:a="http://schemas.openxmlformats.org/drawingml/2006/main">
                  <a:graphicData uri="http://schemas.microsoft.com/office/word/2010/wordprocessingShape">
                    <wps:wsp>
                      <wps:cNvSpPr txBox="1"/>
                      <wps:spPr>
                        <a:xfrm>
                          <a:off x="0" y="0"/>
                          <a:ext cx="603250" cy="173990"/>
                        </a:xfrm>
                        <a:prstGeom prst="rect">
                          <a:avLst/>
                        </a:prstGeom>
                        <a:noFill/>
                      </wps:spPr>
                      <wps:txbx>
                        <w:txbxContent>
                          <w:p w:rsidR="009A5E30" w:rsidRDefault="009A5E30" w:rsidP="00E57A1E">
                            <w:pPr>
                              <w:pStyle w:val="24"/>
                              <w:shd w:val="clear" w:color="auto" w:fill="auto"/>
                            </w:pPr>
                            <w:r>
                              <w:t>земельног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1" o:spid="_x0000_s1043" type="#_x0000_t202" style="position:absolute;margin-left:422.45pt;margin-top:87.35pt;width:47.5pt;height:13.7pt;z-index:251659776;visibility:visible;mso-wrap-style:none;mso-width-percent:0;mso-height-percent:0;mso-wrap-distance-left:0;mso-wrap-distance-top:87.35pt;mso-wrap-distance-right:0;mso-wrap-distance-bottom:119.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" filled="f" stroked="f">
                <v:textbox inset="0,0,0,0">
                  <w:txbxContent>
                    <w:p w:rsidR="009A5E30" w:rsidRDefault="009A5E30" w:rsidP="00E57A1E">
                      <w:pPr>
                        <w:pStyle w:val="24"/>
                        <w:shd w:val="clear" w:color="auto" w:fill="auto"/>
                      </w:pPr>
                      <w:r>
                        <w:t>земельног</w:t>
                      </w:r>
                    </w:p>
                  </w:txbxContent>
                </v:textbox>
                <w10:wrap type="topAndBottom" anchorx="page"/>
              </v:shape>
            </w:pict>
          </mc:Fallback>
        </mc:AlternateContent>
      </w:r>
      <w:r>
        <w:rPr>
          <w:noProof/>
          <w:lang w:eastAsia="ru-RU"/>
        </w:rPr>
        <mc:AlternateContent>
          <mc:Choice Requires="wps">
            <w:drawing>
              <wp:anchor distT="1286510" distB="1161415" distL="0" distR="0" simplePos="0" relativeHeight="251660800" behindDoc="0" locked="0" layoutInCell="1" allowOverlap="1">
                <wp:simplePos x="0" y="0"/>
                <wp:positionH relativeFrom="page">
                  <wp:posOffset>5367655</wp:posOffset>
                </wp:positionH>
                <wp:positionV relativeFrom="paragraph">
                  <wp:posOffset>1286510</wp:posOffset>
                </wp:positionV>
                <wp:extent cx="694690" cy="347345"/>
                <wp:effectExtent l="0" t="0" r="0" b="0"/>
                <wp:wrapTopAndBottom/>
                <wp:docPr id="43" name="Надпись 43"/>
                <wp:cNvGraphicFramePr/>
                <a:graphic xmlns:a="http://schemas.openxmlformats.org/drawingml/2006/main">
                  <a:graphicData uri="http://schemas.microsoft.com/office/word/2010/wordprocessingShape">
                    <wps:wsp>
                      <wps:cNvSpPr txBox="1"/>
                      <wps:spPr>
                        <a:xfrm>
                          <a:off x="0" y="0"/>
                          <a:ext cx="694690" cy="347345"/>
                        </a:xfrm>
                        <a:prstGeom prst="rect">
                          <a:avLst/>
                        </a:prstGeom>
                        <a:noFill/>
                      </wps:spPr>
                      <wps:txbx>
                        <w:txbxContent>
                          <w:p w:rsidR="009A5E30" w:rsidRDefault="009A5E30" w:rsidP="00E57A1E">
                            <w:pPr>
                              <w:pStyle w:val="24"/>
                              <w:shd w:val="clear" w:color="auto" w:fill="auto"/>
                              <w:spacing w:line="228" w:lineRule="auto"/>
                            </w:pPr>
                            <w:r>
                              <w:t>о участка,</w:t>
                            </w:r>
                            <w:r>
                              <w:br/>
                              <w:t>в том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43" o:spid="_x0000_s1044" type="#_x0000_t202" style="position:absolute;margin-left:422.65pt;margin-top:101.3pt;width:54.7pt;height:27.35pt;z-index:251660800;visibility:visible;mso-wrap-style:square;mso-width-percent:0;mso-height-percent:0;mso-wrap-distance-left:0;mso-wrap-distance-top:101.3pt;mso-wrap-distance-right:0;mso-wrap-distance-bottom:9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" filled="f" stroked="f">
                <v:textbox inset="0,0,0,0">
                  <w:txbxContent>
                    <w:p w:rsidR="009A5E30" w:rsidRDefault="009A5E30" w:rsidP="00E57A1E">
                      <w:pPr>
                        <w:pStyle w:val="24"/>
                        <w:shd w:val="clear" w:color="auto" w:fill="auto"/>
                        <w:spacing w:line="228" w:lineRule="auto"/>
                      </w:pPr>
                      <w:r>
                        <w:t>о участка,</w:t>
                      </w:r>
                      <w:r>
                        <w:br/>
                        <w:t>в том</w:t>
                      </w:r>
                    </w:p>
                  </w:txbxContent>
                </v:textbox>
                <w10:wrap type="topAndBottom" anchorx="page"/>
              </v:shape>
            </w:pict>
          </mc:Fallback>
        </mc:AlternateContent>
      </w:r>
      <w:r>
        <w:rPr>
          <w:noProof/>
          <w:lang w:eastAsia="ru-RU"/>
        </w:rPr>
        <mc:AlternateContent>
          <mc:Choice Requires="wps">
            <w:drawing>
              <wp:anchor distT="1637030" distB="1017905" distL="0" distR="0" simplePos="0" relativeHeight="251661824" behindDoc="0" locked="0" layoutInCell="1" allowOverlap="1">
                <wp:simplePos x="0" y="0"/>
                <wp:positionH relativeFrom="page">
                  <wp:posOffset>5487035</wp:posOffset>
                </wp:positionH>
                <wp:positionV relativeFrom="paragraph">
                  <wp:posOffset>1637030</wp:posOffset>
                </wp:positionV>
                <wp:extent cx="378460" cy="140335"/>
                <wp:effectExtent l="0" t="0" r="0" b="0"/>
                <wp:wrapTopAndBottom/>
                <wp:docPr id="45" name="Надпись 45"/>
                <wp:cNvGraphicFramePr/>
                <a:graphic xmlns:a="http://schemas.openxmlformats.org/drawingml/2006/main">
                  <a:graphicData uri="http://schemas.microsoft.com/office/word/2010/wordprocessingShape">
                    <wps:wsp>
                      <wps:cNvSpPr txBox="1"/>
                      <wps:spPr>
                        <a:xfrm>
                          <a:off x="0" y="0"/>
                          <a:ext cx="377825" cy="140335"/>
                        </a:xfrm>
                        <a:prstGeom prst="rect">
                          <a:avLst/>
                        </a:prstGeom>
                        <a:noFill/>
                      </wps:spPr>
                      <wps:txbx>
                        <w:txbxContent>
                          <w:p w:rsidR="009A5E30" w:rsidRDefault="009A5E30" w:rsidP="00E57A1E">
                            <w:pPr>
                              <w:pStyle w:val="24"/>
                              <w:shd w:val="clear" w:color="auto" w:fill="auto"/>
                            </w:pPr>
                            <w:r>
                              <w:t>числе:</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5" o:spid="_x0000_s1045" type="#_x0000_t202" style="position:absolute;margin-left:432.05pt;margin-top:128.9pt;width:29.8pt;height:11.05pt;z-index:251661824;visibility:visible;mso-wrap-style:none;mso-width-percent:0;mso-height-percent:0;mso-wrap-distance-left:0;mso-wrap-distance-top:128.9pt;mso-wrap-distance-right:0;mso-wrap-distance-bottom:80.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" filled="f" stroked="f">
                <v:textbox inset="0,0,0,0">
                  <w:txbxContent>
                    <w:p w:rsidR="009A5E30" w:rsidRDefault="009A5E30" w:rsidP="00E57A1E">
                      <w:pPr>
                        <w:pStyle w:val="24"/>
                        <w:shd w:val="clear" w:color="auto" w:fill="auto"/>
                      </w:pPr>
                      <w:r>
                        <w:t>числе:</w:t>
                      </w:r>
                    </w:p>
                  </w:txbxContent>
                </v:textbox>
                <w10:wrap type="topAndBottom" anchorx="page"/>
              </v:shape>
            </w:pict>
          </mc:Fallback>
        </mc:AlternateContent>
      </w:r>
      <w:r>
        <w:rPr>
          <w:noProof/>
          <w:lang w:eastAsia="ru-RU"/>
        </w:rPr>
        <mc:AlternateContent>
          <mc:Choice Requires="wps">
            <w:drawing>
              <wp:anchor distT="758825" distB="1868805" distL="0" distR="0" simplePos="0" relativeHeight="251662848" behindDoc="0" locked="0" layoutInCell="1" allowOverlap="1">
                <wp:simplePos x="0" y="0"/>
                <wp:positionH relativeFrom="page">
                  <wp:posOffset>6300470</wp:posOffset>
                </wp:positionH>
                <wp:positionV relativeFrom="paragraph">
                  <wp:posOffset>758825</wp:posOffset>
                </wp:positionV>
                <wp:extent cx="198120" cy="167640"/>
                <wp:effectExtent l="0" t="0" r="0" b="0"/>
                <wp:wrapTopAndBottom/>
                <wp:docPr id="47" name="Надпись 47"/>
                <wp:cNvGraphicFramePr/>
                <a:graphic xmlns:a="http://schemas.openxmlformats.org/drawingml/2006/main">
                  <a:graphicData uri="http://schemas.microsoft.com/office/word/2010/wordprocessingShape">
                    <wps:wsp>
                      <wps:cNvSpPr txBox="1"/>
                      <wps:spPr>
                        <a:xfrm>
                          <a:off x="0" y="0"/>
                          <a:ext cx="198120" cy="167640"/>
                        </a:xfrm>
                        <a:prstGeom prst="rect">
                          <a:avLst/>
                        </a:prstGeom>
                        <a:noFill/>
                      </wps:spPr>
                      <wps:txbx>
                        <w:txbxContent>
                          <w:p w:rsidR="009A5E30" w:rsidRDefault="009A5E30" w:rsidP="00E57A1E">
                            <w:pPr>
                              <w:pStyle w:val="24"/>
                              <w:shd w:val="clear" w:color="auto" w:fill="auto"/>
                            </w:pPr>
                            <w:r>
                              <w:t>сти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7" o:spid="_x0000_s1046" type="#_x0000_t202" style="position:absolute;margin-left:496.1pt;margin-top:59.75pt;width:15.6pt;height:13.2pt;z-index:251662848;visibility:visible;mso-wrap-style:none;mso-width-percent:0;mso-height-percent:0;mso-wrap-distance-left:0;mso-wrap-distance-top:59.75pt;mso-wrap-distance-right:0;mso-wrap-distance-bottom:147.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" filled="f" stroked="f">
                <v:textbox inset="0,0,0,0">
                  <w:txbxContent>
                    <w:p w:rsidR="009A5E30" w:rsidRDefault="009A5E30" w:rsidP="00E57A1E">
                      <w:pPr>
                        <w:pStyle w:val="24"/>
                        <w:shd w:val="clear" w:color="auto" w:fill="auto"/>
                      </w:pPr>
                      <w:r>
                        <w:t>сти</w:t>
                      </w:r>
                    </w:p>
                  </w:txbxContent>
                </v:textbox>
                <w10:wrap type="topAndBottom" anchorx="page"/>
              </v:shape>
            </w:pict>
          </mc:Fallback>
        </mc:AlternateContent>
      </w:r>
      <w:r>
        <w:rPr>
          <w:noProof/>
          <w:lang w:eastAsia="ru-RU"/>
        </w:rPr>
        <mc:AlternateContent>
          <mc:Choice Requires="wps">
            <w:drawing>
              <wp:anchor distT="929640" distB="1689100" distL="0" distR="0" simplePos="0" relativeHeight="251663872" behindDoc="0" locked="0" layoutInCell="1" allowOverlap="1">
                <wp:simplePos x="0" y="0"/>
                <wp:positionH relativeFrom="page">
                  <wp:posOffset>6190615</wp:posOffset>
                </wp:positionH>
                <wp:positionV relativeFrom="paragraph">
                  <wp:posOffset>929640</wp:posOffset>
                </wp:positionV>
                <wp:extent cx="401320" cy="176530"/>
                <wp:effectExtent l="0" t="0" r="0" b="0"/>
                <wp:wrapTopAndBottom/>
                <wp:docPr id="49" name="Надпись 49"/>
                <wp:cNvGraphicFramePr/>
                <a:graphic xmlns:a="http://schemas.openxmlformats.org/drawingml/2006/main">
                  <a:graphicData uri="http://schemas.microsoft.com/office/word/2010/wordprocessingShape">
                    <wps:wsp>
                      <wps:cNvSpPr txBox="1"/>
                      <wps:spPr>
                        <a:xfrm>
                          <a:off x="0" y="0"/>
                          <a:ext cx="401320" cy="176530"/>
                        </a:xfrm>
                        <a:prstGeom prst="rect">
                          <a:avLst/>
                        </a:prstGeom>
                        <a:noFill/>
                      </wps:spPr>
                      <wps:txbx>
                        <w:txbxContent>
                          <w:p w:rsidR="009A5E30" w:rsidRDefault="009A5E30" w:rsidP="00E57A1E">
                            <w:pPr>
                              <w:pStyle w:val="24"/>
                              <w:shd w:val="clear" w:color="auto" w:fill="auto"/>
                            </w:pPr>
                            <w:r>
                              <w:t>земель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9" o:spid="_x0000_s1047" type="#_x0000_t202" style="position:absolute;margin-left:487.45pt;margin-top:73.2pt;width:31.6pt;height:13.9pt;z-index:251663872;visibility:visible;mso-wrap-style:none;mso-width-percent:0;mso-height-percent:0;mso-wrap-distance-left:0;mso-wrap-distance-top:73.2pt;mso-wrap-distance-right:0;mso-wrap-distance-bottom:13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" filled="f" stroked="f">
                <v:textbox inset="0,0,0,0">
                  <w:txbxContent>
                    <w:p w:rsidR="009A5E30" w:rsidRDefault="009A5E30" w:rsidP="00E57A1E">
                      <w:pPr>
                        <w:pStyle w:val="24"/>
                        <w:shd w:val="clear" w:color="auto" w:fill="auto"/>
                      </w:pPr>
                      <w:r>
                        <w:t>земель</w:t>
                      </w:r>
                    </w:p>
                  </w:txbxContent>
                </v:textbox>
                <w10:wrap type="topAndBottom" anchorx="page"/>
              </v:shape>
            </w:pict>
          </mc:Fallback>
        </mc:AlternateContent>
      </w:r>
      <w:r>
        <w:rPr>
          <w:noProof/>
          <w:lang w:eastAsia="ru-RU"/>
        </w:rPr>
        <mc:AlternateContent>
          <mc:Choice Requires="wps">
            <w:drawing>
              <wp:anchor distT="1109345" distB="1511935" distL="0" distR="0" simplePos="0" relativeHeight="251664896" behindDoc="0" locked="0" layoutInCell="1" allowOverlap="1">
                <wp:simplePos x="0" y="0"/>
                <wp:positionH relativeFrom="page">
                  <wp:posOffset>6261100</wp:posOffset>
                </wp:positionH>
                <wp:positionV relativeFrom="paragraph">
                  <wp:posOffset>1109345</wp:posOffset>
                </wp:positionV>
                <wp:extent cx="271780" cy="173990"/>
                <wp:effectExtent l="0" t="0" r="0" b="0"/>
                <wp:wrapTopAndBottom/>
                <wp:docPr id="51" name="Надпись 51"/>
                <wp:cNvGraphicFramePr/>
                <a:graphic xmlns:a="http://schemas.openxmlformats.org/drawingml/2006/main">
                  <a:graphicData uri="http://schemas.microsoft.com/office/word/2010/wordprocessingShape">
                    <wps:wsp>
                      <wps:cNvSpPr txBox="1"/>
                      <wps:spPr>
                        <a:xfrm>
                          <a:off x="0" y="0"/>
                          <a:ext cx="271780" cy="173990"/>
                        </a:xfrm>
                        <a:prstGeom prst="rect">
                          <a:avLst/>
                        </a:prstGeom>
                        <a:noFill/>
                      </wps:spPr>
                      <wps:txbx>
                        <w:txbxContent>
                          <w:p w:rsidR="009A5E30" w:rsidRDefault="009A5E30" w:rsidP="00E57A1E">
                            <w:pPr>
                              <w:pStyle w:val="24"/>
                              <w:shd w:val="clear" w:color="auto" w:fill="auto"/>
                            </w:pPr>
                            <w:r>
                              <w:t>ного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1" o:spid="_x0000_s1048" type="#_x0000_t202" style="position:absolute;margin-left:493pt;margin-top:87.35pt;width:21.4pt;height:13.7pt;z-index:251664896;visibility:visible;mso-wrap-style:none;mso-width-percent:0;mso-height-percent:0;mso-wrap-distance-left:0;mso-wrap-distance-top:87.35pt;mso-wrap-distance-right:0;mso-wrap-distance-bottom:119.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" filled="f" stroked="f">
                <v:textbox inset="0,0,0,0">
                  <w:txbxContent>
                    <w:p w:rsidR="009A5E30" w:rsidRDefault="009A5E30" w:rsidP="00E57A1E">
                      <w:pPr>
                        <w:pStyle w:val="24"/>
                        <w:shd w:val="clear" w:color="auto" w:fill="auto"/>
                      </w:pPr>
                      <w:r>
                        <w:t>ного</w:t>
                      </w:r>
                    </w:p>
                  </w:txbxContent>
                </v:textbox>
                <w10:wrap type="topAndBottom" anchorx="page"/>
              </v:shape>
            </w:pict>
          </mc:Fallback>
        </mc:AlternateContent>
      </w:r>
      <w:r>
        <w:rPr>
          <w:noProof/>
          <w:lang w:eastAsia="ru-RU"/>
        </w:rPr>
        <mc:AlternateContent>
          <mc:Choice Requires="wps">
            <w:drawing>
              <wp:anchor distT="1286510" distB="1161415" distL="0" distR="0" simplePos="0" relativeHeight="251665920" behindDoc="0" locked="0" layoutInCell="1" allowOverlap="1">
                <wp:simplePos x="0" y="0"/>
                <wp:positionH relativeFrom="page">
                  <wp:posOffset>6190615</wp:posOffset>
                </wp:positionH>
                <wp:positionV relativeFrom="paragraph">
                  <wp:posOffset>1286510</wp:posOffset>
                </wp:positionV>
                <wp:extent cx="475615" cy="347345"/>
                <wp:effectExtent l="0" t="0" r="0" b="0"/>
                <wp:wrapTopAndBottom/>
                <wp:docPr id="53" name="Надпись 53"/>
                <wp:cNvGraphicFramePr/>
                <a:graphic xmlns:a="http://schemas.openxmlformats.org/drawingml/2006/main">
                  <a:graphicData uri="http://schemas.microsoft.com/office/word/2010/wordprocessingShape">
                    <wps:wsp>
                      <wps:cNvSpPr txBox="1"/>
                      <wps:spPr>
                        <a:xfrm>
                          <a:off x="0" y="0"/>
                          <a:ext cx="475615" cy="347345"/>
                        </a:xfrm>
                        <a:prstGeom prst="rect">
                          <a:avLst/>
                        </a:prstGeom>
                        <a:noFill/>
                      </wps:spPr>
                      <wps:txbx>
                        <w:txbxContent>
                          <w:p w:rsidR="009A5E30" w:rsidRDefault="009A5E30" w:rsidP="00E57A1E">
                            <w:pPr>
                              <w:pStyle w:val="24"/>
                              <w:shd w:val="clear" w:color="auto" w:fill="auto"/>
                            </w:pPr>
                            <w:r>
                              <w:t>участк</w:t>
                            </w:r>
                            <w:r>
                              <w:br/>
                              <w:t>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53" o:spid="_x0000_s1049" type="#_x0000_t202" style="position:absolute;margin-left:487.45pt;margin-top:101.3pt;width:37.45pt;height:27.35pt;z-index:251665920;visibility:visible;mso-wrap-style:square;mso-width-percent:0;mso-height-percent:0;mso-wrap-distance-left:0;mso-wrap-distance-top:101.3pt;mso-wrap-distance-right:0;mso-wrap-distance-bottom:9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" filled="f" stroked="f">
                <v:textbox inset="0,0,0,0">
                  <w:txbxContent>
                    <w:p w:rsidR="009A5E30" w:rsidRDefault="009A5E30" w:rsidP="00E57A1E">
                      <w:pPr>
                        <w:pStyle w:val="24"/>
                        <w:shd w:val="clear" w:color="auto" w:fill="auto"/>
                      </w:pPr>
                      <w:r>
                        <w:t>участк</w:t>
                      </w:r>
                      <w:r>
                        <w:br/>
                        <w:t>а</w:t>
                      </w:r>
                    </w:p>
                  </w:txbxContent>
                </v:textbox>
                <w10:wrap type="topAndBottom" anchorx="page"/>
              </v:shape>
            </w:pict>
          </mc:Fallback>
        </mc:AlternateContent>
      </w:r>
      <w:r>
        <w:rPr>
          <w:noProof/>
          <w:lang w:eastAsia="ru-RU"/>
        </w:rPr>
        <mc:AlternateContent>
          <mc:Choice Requires="wps">
            <w:drawing>
              <wp:anchor distT="527050" distB="1905635" distL="0" distR="0" simplePos="0" relativeHeight="251666944" behindDoc="0" locked="0" layoutInCell="1" allowOverlap="1">
                <wp:simplePos x="0" y="0"/>
                <wp:positionH relativeFrom="page">
                  <wp:posOffset>6794500</wp:posOffset>
                </wp:positionH>
                <wp:positionV relativeFrom="paragraph">
                  <wp:posOffset>527050</wp:posOffset>
                </wp:positionV>
                <wp:extent cx="643255" cy="362585"/>
                <wp:effectExtent l="0" t="0" r="0" b="0"/>
                <wp:wrapTopAndBottom/>
                <wp:docPr id="55" name="Надпись 55"/>
                <wp:cNvGraphicFramePr/>
                <a:graphic xmlns:a="http://schemas.openxmlformats.org/drawingml/2006/main">
                  <a:graphicData uri="http://schemas.microsoft.com/office/word/2010/wordprocessingShape">
                    <wps:wsp>
                      <wps:cNvSpPr txBox="1"/>
                      <wps:spPr>
                        <a:xfrm>
                          <a:off x="0" y="0"/>
                          <a:ext cx="643255" cy="362585"/>
                        </a:xfrm>
                        <a:prstGeom prst="rect">
                          <a:avLst/>
                        </a:prstGeom>
                        <a:noFill/>
                      </wps:spPr>
                      <wps:txbx>
                        <w:txbxContent>
                          <w:p w:rsidR="009A5E30" w:rsidRDefault="009A5E30" w:rsidP="00E57A1E">
                            <w:pPr>
                              <w:pStyle w:val="24"/>
                              <w:shd w:val="clear" w:color="auto" w:fill="auto"/>
                              <w:spacing w:line="228" w:lineRule="auto"/>
                            </w:pPr>
                            <w:r>
                              <w:t>произвед</w:t>
                            </w:r>
                            <w:r>
                              <w:br/>
                              <w:t>енном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55" o:spid="_x0000_s1050" type="#_x0000_t202" style="position:absolute;margin-left:535pt;margin-top:41.5pt;width:50.65pt;height:28.55pt;z-index:251666944;visibility:visible;mso-wrap-style:square;mso-width-percent:0;mso-height-percent:0;mso-wrap-distance-left:0;mso-wrap-distance-top:41.5pt;mso-wrap-distance-right:0;mso-wrap-distance-bottom:150.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" filled="f" stroked="f">
                <v:textbox inset="0,0,0,0">
                  <w:txbxContent>
                    <w:p w:rsidR="009A5E30" w:rsidRDefault="009A5E30" w:rsidP="00E57A1E">
                      <w:pPr>
                        <w:pStyle w:val="24"/>
                        <w:shd w:val="clear" w:color="auto" w:fill="auto"/>
                        <w:spacing w:line="228" w:lineRule="auto"/>
                      </w:pPr>
                      <w:r>
                        <w:t>произвед</w:t>
                      </w:r>
                      <w:r>
                        <w:br/>
                        <w:t>енном</w:t>
                      </w:r>
                    </w:p>
                  </w:txbxContent>
                </v:textbox>
                <w10:wrap type="topAndBottom" anchorx="page"/>
              </v:shape>
            </w:pict>
          </mc:Fallback>
        </mc:AlternateContent>
      </w:r>
      <w:r>
        <w:rPr>
          <w:noProof/>
          <w:lang w:eastAsia="ru-RU"/>
        </w:rPr>
        <mc:AlternateContent>
          <mc:Choice Requires="wps">
            <w:drawing>
              <wp:anchor distT="929640" distB="1511935" distL="0" distR="0" simplePos="0" relativeHeight="251667968" behindDoc="0" locked="0" layoutInCell="1" allowOverlap="1">
                <wp:simplePos x="0" y="0"/>
                <wp:positionH relativeFrom="page">
                  <wp:posOffset>6806565</wp:posOffset>
                </wp:positionH>
                <wp:positionV relativeFrom="paragraph">
                  <wp:posOffset>929640</wp:posOffset>
                </wp:positionV>
                <wp:extent cx="618490" cy="353695"/>
                <wp:effectExtent l="0" t="0" r="0" b="0"/>
                <wp:wrapTopAndBottom/>
                <wp:docPr id="57" name="Надпись 57"/>
                <wp:cNvGraphicFramePr/>
                <a:graphic xmlns:a="http://schemas.openxmlformats.org/drawingml/2006/main">
                  <a:graphicData uri="http://schemas.microsoft.com/office/word/2010/wordprocessingShape">
                    <wps:wsp>
                      <wps:cNvSpPr txBox="1"/>
                      <wps:spPr>
                        <a:xfrm>
                          <a:off x="0" y="0"/>
                          <a:ext cx="618490" cy="353695"/>
                        </a:xfrm>
                        <a:prstGeom prst="rect">
                          <a:avLst/>
                        </a:prstGeom>
                        <a:noFill/>
                      </wps:spPr>
                      <wps:txbx>
                        <w:txbxContent>
                          <w:p w:rsidR="009A5E30" w:rsidRDefault="009A5E30" w:rsidP="00E57A1E">
                            <w:pPr>
                              <w:pStyle w:val="24"/>
                              <w:shd w:val="clear" w:color="auto" w:fill="auto"/>
                            </w:pPr>
                            <w:r>
                              <w:t>улучшен</w:t>
                            </w:r>
                            <w:r>
                              <w:br/>
                              <w:t>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57" o:spid="_x0000_s1051" type="#_x0000_t202" style="position:absolute;margin-left:535.95pt;margin-top:73.2pt;width:48.7pt;height:27.85pt;z-index:251667968;visibility:visible;mso-wrap-style:square;mso-width-percent:0;mso-height-percent:0;mso-wrap-distance-left:0;mso-wrap-distance-top:73.2pt;mso-wrap-distance-right:0;mso-wrap-distance-bottom:119.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" filled="f" stroked="f">
                <v:textbox inset="0,0,0,0">
                  <w:txbxContent>
                    <w:p w:rsidR="009A5E30" w:rsidRDefault="009A5E30" w:rsidP="00E57A1E">
                      <w:pPr>
                        <w:pStyle w:val="24"/>
                        <w:shd w:val="clear" w:color="auto" w:fill="auto"/>
                      </w:pPr>
                      <w:r>
                        <w:t>улучшен</w:t>
                      </w:r>
                      <w:r>
                        <w:br/>
                        <w:t>ии</w:t>
                      </w:r>
                    </w:p>
                  </w:txbxContent>
                </v:textbox>
                <w10:wrap type="topAndBottom" anchorx="page"/>
              </v:shape>
            </w:pict>
          </mc:Fallback>
        </mc:AlternateContent>
      </w:r>
      <w:r>
        <w:rPr>
          <w:noProof/>
          <w:lang w:eastAsia="ru-RU"/>
        </w:rPr>
        <mc:AlternateContent>
          <mc:Choice Requires="wps">
            <w:drawing>
              <wp:anchor distT="1286510" distB="1337945" distL="0" distR="0" simplePos="0" relativeHeight="251668992" behindDoc="0" locked="0" layoutInCell="1" allowOverlap="1">
                <wp:simplePos x="0" y="0"/>
                <wp:positionH relativeFrom="page">
                  <wp:posOffset>6797675</wp:posOffset>
                </wp:positionH>
                <wp:positionV relativeFrom="paragraph">
                  <wp:posOffset>1286510</wp:posOffset>
                </wp:positionV>
                <wp:extent cx="546100" cy="170815"/>
                <wp:effectExtent l="0" t="0" r="0" b="0"/>
                <wp:wrapTopAndBottom/>
                <wp:docPr id="59" name="Надпись 59"/>
                <wp:cNvGraphicFramePr/>
                <a:graphic xmlns:a="http://schemas.openxmlformats.org/drawingml/2006/main">
                  <a:graphicData uri="http://schemas.microsoft.com/office/word/2010/wordprocessingShape">
                    <wps:wsp>
                      <wps:cNvSpPr txBox="1"/>
                      <wps:spPr>
                        <a:xfrm>
                          <a:off x="0" y="0"/>
                          <a:ext cx="546100" cy="170815"/>
                        </a:xfrm>
                        <a:prstGeom prst="rect">
                          <a:avLst/>
                        </a:prstGeom>
                        <a:noFill/>
                      </wps:spPr>
                      <wps:txbx>
                        <w:txbxContent>
                          <w:p w:rsidR="009A5E30" w:rsidRDefault="009A5E30" w:rsidP="00E57A1E">
                            <w:pPr>
                              <w:pStyle w:val="24"/>
                              <w:shd w:val="clear" w:color="auto" w:fill="auto"/>
                            </w:pPr>
                            <w:r>
                              <w:t>земельно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9" o:spid="_x0000_s1052" type="#_x0000_t202" style="position:absolute;margin-left:535.25pt;margin-top:101.3pt;width:43pt;height:13.45pt;z-index:251668992;visibility:visible;mso-wrap-style:none;mso-width-percent:0;mso-height-percent:0;mso-wrap-distance-left:0;mso-wrap-distance-top:101.3pt;mso-wrap-distance-right:0;mso-wrap-distance-bottom:105.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" filled="f" stroked="f">
                <v:textbox inset="0,0,0,0">
                  <w:txbxContent>
                    <w:p w:rsidR="009A5E30" w:rsidRDefault="009A5E30" w:rsidP="00E57A1E">
                      <w:pPr>
                        <w:pStyle w:val="24"/>
                        <w:shd w:val="clear" w:color="auto" w:fill="auto"/>
                      </w:pPr>
                      <w:r>
                        <w:t>земельно</w:t>
                      </w:r>
                    </w:p>
                  </w:txbxContent>
                </v:textbox>
                <w10:wrap type="topAndBottom" anchorx="page"/>
              </v:shape>
            </w:pict>
          </mc:Fallback>
        </mc:AlternateContent>
      </w:r>
      <w:r>
        <w:rPr>
          <w:noProof/>
          <w:lang w:eastAsia="ru-RU"/>
        </w:rPr>
        <mc:AlternateContent>
          <mc:Choice Requires="wps">
            <w:drawing>
              <wp:anchor distT="1459865" distB="1161415" distL="0" distR="0" simplePos="0" relativeHeight="251670016" behindDoc="0" locked="0" layoutInCell="1" allowOverlap="1">
                <wp:simplePos x="0" y="0"/>
                <wp:positionH relativeFrom="page">
                  <wp:posOffset>7026275</wp:posOffset>
                </wp:positionH>
                <wp:positionV relativeFrom="paragraph">
                  <wp:posOffset>1459865</wp:posOffset>
                </wp:positionV>
                <wp:extent cx="127000" cy="173990"/>
                <wp:effectExtent l="0" t="0" r="0" b="0"/>
                <wp:wrapTopAndBottom/>
                <wp:docPr id="61" name="Надпись 61"/>
                <wp:cNvGraphicFramePr/>
                <a:graphic xmlns:a="http://schemas.openxmlformats.org/drawingml/2006/main">
                  <a:graphicData uri="http://schemas.microsoft.com/office/word/2010/wordprocessingShape">
                    <wps:wsp>
                      <wps:cNvSpPr txBox="1"/>
                      <wps:spPr>
                        <a:xfrm>
                          <a:off x="0" y="0"/>
                          <a:ext cx="127635" cy="173990"/>
                        </a:xfrm>
                        <a:prstGeom prst="rect">
                          <a:avLst/>
                        </a:prstGeom>
                        <a:noFill/>
                      </wps:spPr>
                      <wps:txbx>
                        <w:txbxContent>
                          <w:p w:rsidR="009A5E30" w:rsidRDefault="009A5E30" w:rsidP="00E57A1E">
                            <w:pPr>
                              <w:pStyle w:val="24"/>
                              <w:shd w:val="clear" w:color="auto" w:fill="auto"/>
                            </w:pPr>
                            <w:r>
                              <w:t>го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61" o:spid="_x0000_s1053" type="#_x0000_t202" style="position:absolute;margin-left:553.25pt;margin-top:114.95pt;width:10pt;height:13.7pt;z-index:251670016;visibility:visible;mso-wrap-style:none;mso-width-percent:0;mso-height-percent:0;mso-wrap-distance-left:0;mso-wrap-distance-top:114.95pt;mso-wrap-distance-right:0;mso-wrap-distance-bottom:9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" filled="f" stroked="f">
                <v:textbox inset="0,0,0,0">
                  <w:txbxContent>
                    <w:p w:rsidR="009A5E30" w:rsidRDefault="009A5E30" w:rsidP="00E57A1E">
                      <w:pPr>
                        <w:pStyle w:val="24"/>
                        <w:shd w:val="clear" w:color="auto" w:fill="auto"/>
                      </w:pPr>
                      <w:r>
                        <w:t>го</w:t>
                      </w:r>
                    </w:p>
                  </w:txbxContent>
                </v:textbox>
                <w10:wrap type="topAndBottom" anchorx="page"/>
              </v:shape>
            </w:pict>
          </mc:Fallback>
        </mc:AlternateContent>
      </w:r>
      <w:r>
        <w:rPr>
          <w:noProof/>
          <w:lang w:eastAsia="ru-RU"/>
        </w:rPr>
        <mc:AlternateContent>
          <mc:Choice Requires="wps">
            <w:drawing>
              <wp:anchor distT="1637030" distB="1017905" distL="0" distR="0" simplePos="0" relativeHeight="251671040" behindDoc="0" locked="0" layoutInCell="1" allowOverlap="1">
                <wp:simplePos x="0" y="0"/>
                <wp:positionH relativeFrom="page">
                  <wp:posOffset>6843395</wp:posOffset>
                </wp:positionH>
                <wp:positionV relativeFrom="paragraph">
                  <wp:posOffset>1637030</wp:posOffset>
                </wp:positionV>
                <wp:extent cx="455930" cy="140335"/>
                <wp:effectExtent l="0" t="0" r="0" b="0"/>
                <wp:wrapTopAndBottom/>
                <wp:docPr id="63" name="Надпись 63"/>
                <wp:cNvGraphicFramePr/>
                <a:graphic xmlns:a="http://schemas.openxmlformats.org/drawingml/2006/main">
                  <a:graphicData uri="http://schemas.microsoft.com/office/word/2010/wordprocessingShape">
                    <wps:wsp>
                      <wps:cNvSpPr txBox="1"/>
                      <wps:spPr>
                        <a:xfrm>
                          <a:off x="0" y="0"/>
                          <a:ext cx="455295" cy="140335"/>
                        </a:xfrm>
                        <a:prstGeom prst="rect">
                          <a:avLst/>
                        </a:prstGeom>
                        <a:noFill/>
                      </wps:spPr>
                      <wps:txbx>
                        <w:txbxContent>
                          <w:p w:rsidR="009A5E30" w:rsidRDefault="009A5E30" w:rsidP="00E57A1E">
                            <w:pPr>
                              <w:pStyle w:val="24"/>
                              <w:shd w:val="clear" w:color="auto" w:fill="auto"/>
                            </w:pPr>
                            <w:r>
                              <w:t>участка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63" o:spid="_x0000_s1054" type="#_x0000_t202" style="position:absolute;margin-left:538.85pt;margin-top:128.9pt;width:35.9pt;height:11.05pt;z-index:251671040;visibility:visible;mso-wrap-style:none;mso-width-percent:0;mso-height-percent:0;mso-wrap-distance-left:0;mso-wrap-distance-top:128.9pt;mso-wrap-distance-right:0;mso-wrap-distance-bottom:80.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" filled="f" stroked="f">
                <v:textbox inset="0,0,0,0">
                  <w:txbxContent>
                    <w:p w:rsidR="009A5E30" w:rsidRDefault="009A5E30" w:rsidP="00E57A1E">
                      <w:pPr>
                        <w:pStyle w:val="24"/>
                        <w:shd w:val="clear" w:color="auto" w:fill="auto"/>
                      </w:pPr>
                      <w:r>
                        <w:t>участка</w:t>
                      </w:r>
                    </w:p>
                  </w:txbxContent>
                </v:textbox>
                <w10:wrap type="topAndBottom" anchorx="page"/>
              </v:shape>
            </w:pict>
          </mc:Fallback>
        </mc:AlternateContent>
      </w:r>
      <w:r>
        <w:rPr>
          <w:noProof/>
          <w:lang w:eastAsia="ru-RU"/>
        </w:rPr>
        <mc:AlternateContent>
          <mc:Choice Requires="wps">
            <w:drawing>
              <wp:anchor distT="1779905" distB="631190" distL="0" distR="0" simplePos="0" relativeHeight="251672064" behindDoc="0" locked="0" layoutInCell="1" allowOverlap="1">
                <wp:simplePos x="0" y="0"/>
                <wp:positionH relativeFrom="page">
                  <wp:posOffset>4493260</wp:posOffset>
                </wp:positionH>
                <wp:positionV relativeFrom="paragraph">
                  <wp:posOffset>1779905</wp:posOffset>
                </wp:positionV>
                <wp:extent cx="753110" cy="384175"/>
                <wp:effectExtent l="0" t="0" r="0" b="0"/>
                <wp:wrapTopAndBottom/>
                <wp:docPr id="65" name="Надпись 65"/>
                <wp:cNvGraphicFramePr/>
                <a:graphic xmlns:a="http://schemas.openxmlformats.org/drawingml/2006/main">
                  <a:graphicData uri="http://schemas.microsoft.com/office/word/2010/wordprocessingShape">
                    <wps:wsp>
                      <wps:cNvSpPr txBox="1"/>
                      <wps:spPr>
                        <a:xfrm>
                          <a:off x="0" y="0"/>
                          <a:ext cx="753110" cy="384175"/>
                        </a:xfrm>
                        <a:prstGeom prst="rect">
                          <a:avLst/>
                        </a:prstGeom>
                        <a:noFill/>
                      </wps:spPr>
                      <wps:txbx>
                        <w:txbxContent>
                          <w:p w:rsidR="009A5E30" w:rsidRDefault="009A5E30" w:rsidP="00E57A1E">
                            <w:pPr>
                              <w:pStyle w:val="24"/>
                              <w:shd w:val="clear" w:color="auto" w:fill="auto"/>
                              <w:jc w:val="right"/>
                            </w:pPr>
                            <w:r>
                              <w:t>земельный</w:t>
                            </w:r>
                          </w:p>
                          <w:p w:rsidR="009A5E30" w:rsidRDefault="009A5E30" w:rsidP="00E57A1E">
                            <w:pPr>
                              <w:pStyle w:val="52"/>
                              <w:shd w:val="clear" w:color="auto" w:fill="auto"/>
                            </w:pPr>
                            <w:r>
                              <w:t>3</w:t>
                            </w:r>
                          </w:p>
                          <w:p w:rsidR="009A5E30" w:rsidRDefault="009A5E30" w:rsidP="00E57A1E">
                            <w:pPr>
                              <w:pStyle w:val="24"/>
                              <w:shd w:val="clear" w:color="auto" w:fill="auto"/>
                              <w:spacing w:line="180" w:lineRule="auto"/>
                              <w:jc w:val="right"/>
                            </w:pPr>
                            <w:r>
                              <w:t xml:space="preserve">участок </w:t>
                            </w:r>
                            <w:r>
                              <w:rPr>
                                <w:vertAlign w:val="superscript"/>
                              </w:rPr>
                              <w:t>3</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65" o:spid="_x0000_s1055" type="#_x0000_t202" style="position:absolute;margin-left:353.8pt;margin-top:140.15pt;width:59.3pt;height:30.25pt;z-index:251672064;visibility:visible;mso-wrap-style:square;mso-width-percent:0;mso-height-percent:0;mso-wrap-distance-left:0;mso-wrap-distance-top:140.15pt;mso-wrap-distance-right:0;mso-wrap-distance-bottom:49.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" filled="f" stroked="f">
                <v:textbox inset="0,0,0,0">
                  <w:txbxContent>
                    <w:p w:rsidR="009A5E30" w:rsidRDefault="009A5E30" w:rsidP="00E57A1E">
                      <w:pPr>
                        <w:pStyle w:val="24"/>
                        <w:shd w:val="clear" w:color="auto" w:fill="auto"/>
                        <w:jc w:val="right"/>
                      </w:pPr>
                      <w:r>
                        <w:t>земельный</w:t>
                      </w:r>
                    </w:p>
                    <w:p w:rsidR="009A5E30" w:rsidRDefault="009A5E30" w:rsidP="00E57A1E">
                      <w:pPr>
                        <w:pStyle w:val="52"/>
                        <w:shd w:val="clear" w:color="auto" w:fill="auto"/>
                      </w:pPr>
                      <w:r>
                        <w:t>3</w:t>
                      </w:r>
                    </w:p>
                    <w:p w:rsidR="009A5E30" w:rsidRDefault="009A5E30" w:rsidP="00E57A1E">
                      <w:pPr>
                        <w:pStyle w:val="24"/>
                        <w:shd w:val="clear" w:color="auto" w:fill="auto"/>
                        <w:spacing w:line="180" w:lineRule="auto"/>
                        <w:jc w:val="right"/>
                      </w:pPr>
                      <w:r>
                        <w:t xml:space="preserve">участок </w:t>
                      </w:r>
                      <w:r>
                        <w:rPr>
                          <w:vertAlign w:val="superscript"/>
                        </w:rPr>
                        <w:t>3</w:t>
                      </w:r>
                    </w:p>
                  </w:txbxContent>
                </v:textbox>
                <w10:wrap type="topAndBottom" anchorx="page"/>
              </v:shape>
            </w:pict>
          </mc:Fallback>
        </mc:AlternateContent>
      </w:r>
      <w:r>
        <w:rPr>
          <w:noProof/>
          <w:lang w:eastAsia="ru-RU"/>
        </w:rPr>
        <mc:AlternateContent>
          <mc:Choice Requires="wps">
            <w:drawing>
              <wp:anchor distT="1779905" distB="635" distL="0" distR="0" simplePos="0" relativeHeight="251673088" behindDoc="0" locked="0" layoutInCell="1" allowOverlap="1">
                <wp:simplePos x="0" y="0"/>
                <wp:positionH relativeFrom="page">
                  <wp:posOffset>5367655</wp:posOffset>
                </wp:positionH>
                <wp:positionV relativeFrom="paragraph">
                  <wp:posOffset>1779905</wp:posOffset>
                </wp:positionV>
                <wp:extent cx="692150" cy="1014730"/>
                <wp:effectExtent l="0" t="0" r="0" b="0"/>
                <wp:wrapTopAndBottom/>
                <wp:docPr id="67" name="Надпись 67"/>
                <wp:cNvGraphicFramePr/>
                <a:graphic xmlns:a="http://schemas.openxmlformats.org/drawingml/2006/main">
                  <a:graphicData uri="http://schemas.microsoft.com/office/word/2010/wordprocessingShape">
                    <wps:wsp>
                      <wps:cNvSpPr txBox="1"/>
                      <wps:spPr>
                        <a:xfrm>
                          <a:off x="0" y="0"/>
                          <a:ext cx="692150" cy="1014730"/>
                        </a:xfrm>
                        <a:prstGeom prst="rect">
                          <a:avLst/>
                        </a:prstGeom>
                        <a:noFill/>
                      </wps:spPr>
                      <wps:txbx>
                        <w:txbxContent>
                          <w:p w:rsidR="009A5E30" w:rsidRDefault="009A5E30" w:rsidP="00E57A1E">
                            <w:pPr>
                              <w:pStyle w:val="24"/>
                              <w:shd w:val="clear" w:color="auto" w:fill="auto"/>
                            </w:pPr>
                            <w:r>
                              <w:t>площадь,</w:t>
                            </w:r>
                            <w:r>
                              <w:br/>
                              <w:t>категория</w:t>
                            </w:r>
                            <w:r>
                              <w:br/>
                              <w:t>земель,</w:t>
                            </w:r>
                            <w:r>
                              <w:br/>
                              <w:t>вид</w:t>
                            </w:r>
                            <w:r>
                              <w:br/>
                              <w:t>разрешен</w:t>
                            </w:r>
                            <w:r>
                              <w:br/>
                              <w:t>ного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67" o:spid="_x0000_s1056" type="#_x0000_t202" style="position:absolute;margin-left:422.65pt;margin-top:140.15pt;width:54.5pt;height:79.9pt;z-index:251673088;visibility:visible;mso-wrap-style:square;mso-width-percent:0;mso-height-percent:0;mso-wrap-distance-left:0;mso-wrap-distance-top:140.15pt;mso-wrap-distance-right:0;mso-wrap-distance-bottom:.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" filled="f" stroked="f">
                <v:textbox inset="0,0,0,0">
                  <w:txbxContent>
                    <w:p w:rsidR="009A5E30" w:rsidRDefault="009A5E30" w:rsidP="00E57A1E">
                      <w:pPr>
                        <w:pStyle w:val="24"/>
                        <w:shd w:val="clear" w:color="auto" w:fill="auto"/>
                      </w:pPr>
                      <w:r>
                        <w:t>площадь,</w:t>
                      </w:r>
                      <w:r>
                        <w:br/>
                        <w:t>категория</w:t>
                      </w:r>
                      <w:r>
                        <w:br/>
                        <w:t>земель,</w:t>
                      </w:r>
                      <w:r>
                        <w:br/>
                        <w:t>вид</w:t>
                      </w:r>
                      <w:r>
                        <w:br/>
                        <w:t>разрешен</w:t>
                      </w:r>
                      <w:r>
                        <w:br/>
                        <w:t>ного</w:t>
                      </w:r>
                    </w:p>
                  </w:txbxContent>
                </v:textbox>
                <w10:wrap type="topAndBottom" anchorx="page"/>
              </v:shape>
            </w:pict>
          </mc:Fallback>
        </mc:AlternateContent>
      </w:r>
    </w:p>
    <w:p w:rsidR="00E57A1E" w:rsidRDefault="00E57A1E" w:rsidP="00E57A1E">
      <w:pPr>
        <w:pStyle w:val="24"/>
        <w:shd w:val="clear" w:color="auto" w:fill="auto"/>
        <w:ind w:left="7360"/>
      </w:pPr>
      <w:r>
        <w:t>использов</w:t>
      </w:r>
    </w:p>
    <w:p w:rsidR="00E57A1E" w:rsidRDefault="00E57A1E" w:rsidP="00E57A1E">
      <w:pPr>
        <w:pStyle w:val="24"/>
        <w:shd w:val="clear" w:color="auto" w:fill="auto"/>
        <w:ind w:left="7640"/>
      </w:pPr>
      <w:r>
        <w:t>ания</w:t>
      </w:r>
    </w:p>
    <w:p w:rsidR="00E57A1E" w:rsidRDefault="00E57A1E" w:rsidP="00E57A1E">
      <w:pPr>
        <w:pStyle w:val="24"/>
        <w:shd w:val="clear" w:color="auto" w:fill="auto"/>
        <w:tabs>
          <w:tab w:val="left" w:pos="10896"/>
          <w:tab w:val="left" w:pos="13387"/>
        </w:tabs>
        <w:ind w:firstLine="340"/>
        <w:rPr>
          <w:sz w:val="20"/>
          <w:szCs w:val="20"/>
        </w:rPr>
      </w:pPr>
      <w:r>
        <w:t>123456789</w:t>
      </w:r>
      <w:r>
        <w:tab/>
        <w:t>10</w:t>
      </w:r>
      <w:r>
        <w:tab/>
        <w:t xml:space="preserve">11 </w:t>
      </w:r>
      <w:r>
        <w:rPr>
          <w:rStyle w:val="3"/>
        </w:rPr>
        <w:t>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57A1E" w:rsidRDefault="00E57A1E" w:rsidP="00E57A1E">
      <w:pPr>
        <w:pStyle w:val="30"/>
        <w:numPr>
          <w:ilvl w:val="0"/>
          <w:numId w:val="10"/>
        </w:numPr>
        <w:shd w:val="clear" w:color="auto" w:fill="auto"/>
        <w:tabs>
          <w:tab w:val="left" w:pos="618"/>
        </w:tabs>
        <w:spacing w:after="0"/>
        <w:ind w:left="600" w:hanging="360"/>
      </w:pPr>
      <w: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7A1E" w:rsidRDefault="00E57A1E" w:rsidP="00E57A1E">
      <w:pPr>
        <w:pStyle w:val="30"/>
        <w:numPr>
          <w:ilvl w:val="0"/>
          <w:numId w:val="10"/>
        </w:numPr>
        <w:shd w:val="clear" w:color="auto" w:fill="auto"/>
        <w:tabs>
          <w:tab w:val="left" w:pos="618"/>
        </w:tabs>
        <w:spacing w:after="0"/>
        <w:ind w:firstLine="240"/>
      </w:pPr>
      <w:r>
        <w:lastRenderedPageBreak/>
        <w:t>С указанием наименования вида ограничений (обременении), основания и даты их возникновения и прекращения;</w:t>
      </w:r>
    </w:p>
    <w:p w:rsidR="00E57A1E" w:rsidRDefault="00E57A1E" w:rsidP="00E57A1E">
      <w:pPr>
        <w:pStyle w:val="30"/>
        <w:numPr>
          <w:ilvl w:val="0"/>
          <w:numId w:val="10"/>
        </w:numPr>
        <w:shd w:val="clear" w:color="auto" w:fill="auto"/>
        <w:tabs>
          <w:tab w:val="left" w:pos="618"/>
        </w:tabs>
        <w:spacing w:after="320"/>
        <w:ind w:left="600" w:hanging="360"/>
      </w:pPr>
      <w: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E57A1E" w:rsidRDefault="00E57A1E" w:rsidP="00E57A1E">
      <w:pPr>
        <w:pStyle w:val="12"/>
        <w:spacing w:after="320"/>
        <w:ind w:firstLine="0"/>
        <w:jc w:val="center"/>
      </w:pPr>
      <w:r>
        <w:rPr>
          <w:b/>
          <w:bCs/>
        </w:rPr>
        <w:t>Подраздел 1.2. Сведения о зданиях, сооружениях, объектах незавершенного строительства, единых недвижимых</w:t>
      </w:r>
      <w:r>
        <w:rPr>
          <w:b/>
          <w:bCs/>
        </w:rPr>
        <w:br/>
        <w:t>комплексах и иных объектах, отнесенных законом к недвижимости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181"/>
        <w:gridCol w:w="1195"/>
        <w:gridCol w:w="1195"/>
        <w:gridCol w:w="1483"/>
        <w:gridCol w:w="1622"/>
        <w:gridCol w:w="1618"/>
        <w:gridCol w:w="1195"/>
        <w:gridCol w:w="1531"/>
        <w:gridCol w:w="1541"/>
        <w:gridCol w:w="1891"/>
      </w:tblGrid>
      <w:tr w:rsidR="00E57A1E" w:rsidTr="00E57A1E">
        <w:trPr>
          <w:trHeight w:hRule="exact" w:val="4416"/>
          <w:jc w:val="center"/>
        </w:trPr>
        <w:tc>
          <w:tcPr>
            <w:tcW w:w="58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Рее</w:t>
            </w:r>
          </w:p>
          <w:p w:rsidR="00E57A1E" w:rsidRDefault="00E57A1E">
            <w:pPr>
              <w:pStyle w:val="aff2"/>
              <w:shd w:val="clear" w:color="auto" w:fill="auto"/>
              <w:spacing w:line="216" w:lineRule="auto"/>
              <w:ind w:firstLine="0"/>
              <w:jc w:val="center"/>
              <w:rPr>
                <w:sz w:val="40"/>
                <w:szCs w:val="40"/>
              </w:rPr>
            </w:pPr>
            <w:r>
              <w:rPr>
                <w:sz w:val="24"/>
                <w:szCs w:val="24"/>
              </w:rPr>
              <w:t xml:space="preserve">стр ов ый но ме </w:t>
            </w:r>
            <w:r>
              <w:rPr>
                <w:sz w:val="40"/>
                <w:szCs w:val="40"/>
                <w:vertAlign w:val="superscript"/>
              </w:rPr>
              <w:t>р</w:t>
            </w:r>
          </w:p>
        </w:tc>
        <w:tc>
          <w:tcPr>
            <w:tcW w:w="118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Вид объекта учета</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Наимено вание объекта учета</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Назначен ие объекта учета</w:t>
            </w:r>
          </w:p>
        </w:tc>
        <w:tc>
          <w:tcPr>
            <w:tcW w:w="1483"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Адрес</w:t>
            </w:r>
          </w:p>
          <w:p w:rsidR="00E57A1E" w:rsidRDefault="00E57A1E">
            <w:pPr>
              <w:pStyle w:val="aff2"/>
              <w:shd w:val="clear" w:color="auto" w:fill="auto"/>
              <w:spacing w:line="254" w:lineRule="auto"/>
              <w:ind w:firstLine="0"/>
              <w:jc w:val="center"/>
              <w:rPr>
                <w:sz w:val="24"/>
                <w:szCs w:val="24"/>
              </w:rPr>
            </w:pPr>
            <w:r>
              <w:rPr>
                <w:sz w:val="24"/>
                <w:szCs w:val="24"/>
              </w:rPr>
              <w:t>(местополо жение) объекта учета (с указанием кода ОКТМО)</w:t>
            </w:r>
          </w:p>
        </w:tc>
        <w:tc>
          <w:tcPr>
            <w:tcW w:w="1622"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Кадастровый номер объекта учета (с датой присвоения)</w:t>
            </w:r>
          </w:p>
        </w:tc>
        <w:tc>
          <w:tcPr>
            <w:tcW w:w="161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земельном участке, на котором расположен объект учета (кадастровый номер, форма собственност и, площадь)</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w:t>
            </w:r>
          </w:p>
          <w:p w:rsidR="00E57A1E" w:rsidRDefault="00E57A1E">
            <w:pPr>
              <w:pStyle w:val="aff2"/>
              <w:shd w:val="clear" w:color="auto" w:fill="auto"/>
              <w:spacing w:line="254" w:lineRule="auto"/>
              <w:ind w:firstLine="0"/>
              <w:jc w:val="center"/>
              <w:rPr>
                <w:sz w:val="24"/>
                <w:szCs w:val="24"/>
              </w:rPr>
            </w:pPr>
            <w:r>
              <w:rPr>
                <w:sz w:val="24"/>
                <w:szCs w:val="24"/>
              </w:rPr>
              <w:t>правообл адателе</w:t>
            </w:r>
          </w:p>
        </w:tc>
        <w:tc>
          <w:tcPr>
            <w:tcW w:w="153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Вид</w:t>
            </w:r>
          </w:p>
          <w:p w:rsidR="00E57A1E" w:rsidRDefault="00E57A1E">
            <w:pPr>
              <w:pStyle w:val="aff2"/>
              <w:shd w:val="clear" w:color="auto" w:fill="auto"/>
              <w:spacing w:line="254" w:lineRule="auto"/>
              <w:ind w:firstLine="0"/>
              <w:jc w:val="center"/>
              <w:rPr>
                <w:sz w:val="24"/>
                <w:szCs w:val="24"/>
              </w:rPr>
            </w:pPr>
            <w:r>
              <w:rPr>
                <w:sz w:val="24"/>
                <w:szCs w:val="24"/>
              </w:rPr>
              <w:t xml:space="preserve">вещного права, на основании которого правооблада телю принадлежи т объект учета </w:t>
            </w:r>
            <w:r>
              <w:rPr>
                <w:sz w:val="24"/>
                <w:szCs w:val="24"/>
                <w:vertAlign w:val="superscript"/>
              </w:rPr>
              <w:t>6</w:t>
            </w:r>
          </w:p>
        </w:tc>
        <w:tc>
          <w:tcPr>
            <w:tcW w:w="1541"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основных характерист иках объекта учета, в том числе: тип объекта (жилое либо нежилое), площадь, протяженно сть, этажность (подземная этажность)</w:t>
            </w:r>
          </w:p>
        </w:tc>
        <w:tc>
          <w:tcPr>
            <w:tcW w:w="1891"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Инвентарный номер объекта учета</w:t>
            </w:r>
          </w:p>
        </w:tc>
      </w:tr>
      <w:tr w:rsidR="00E57A1E" w:rsidTr="00E57A1E">
        <w:trPr>
          <w:trHeight w:hRule="exact" w:val="278"/>
          <w:jc w:val="center"/>
        </w:trPr>
        <w:tc>
          <w:tcPr>
            <w:tcW w:w="58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118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1483"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5</w:t>
            </w:r>
          </w:p>
        </w:tc>
        <w:tc>
          <w:tcPr>
            <w:tcW w:w="1622"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6</w:t>
            </w:r>
          </w:p>
        </w:tc>
        <w:tc>
          <w:tcPr>
            <w:tcW w:w="1618"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7</w:t>
            </w:r>
          </w:p>
        </w:tc>
        <w:tc>
          <w:tcPr>
            <w:tcW w:w="1195"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8</w:t>
            </w:r>
          </w:p>
        </w:tc>
        <w:tc>
          <w:tcPr>
            <w:tcW w:w="1531"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9</w:t>
            </w:r>
          </w:p>
        </w:tc>
        <w:tc>
          <w:tcPr>
            <w:tcW w:w="154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11</w:t>
            </w:r>
          </w:p>
        </w:tc>
      </w:tr>
    </w:tbl>
    <w:p w:rsidR="00E57A1E" w:rsidRDefault="00E57A1E" w:rsidP="00E57A1E">
      <w:pPr>
        <w:spacing w:line="1" w:lineRule="exact"/>
        <w:rPr>
          <w:rFonts w:ascii="Courier New" w:eastAsia="Courier New" w:hAnsi="Courier New" w:cs="Courier New"/>
          <w:color w:val="000000"/>
          <w:sz w:val="24"/>
          <w:szCs w:val="24"/>
          <w:lang w:bidi="ru-RU"/>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0"/>
        <w:gridCol w:w="2630"/>
        <w:gridCol w:w="2616"/>
        <w:gridCol w:w="2563"/>
        <w:gridCol w:w="2333"/>
        <w:gridCol w:w="2026"/>
      </w:tblGrid>
      <w:tr w:rsidR="00E57A1E" w:rsidTr="00E57A1E">
        <w:trPr>
          <w:trHeight w:hRule="exact" w:val="4709"/>
        </w:trPr>
        <w:tc>
          <w:tcPr>
            <w:tcW w:w="2410" w:type="dxa"/>
            <w:tcBorders>
              <w:top w:val="single" w:sz="4" w:space="0" w:color="auto"/>
              <w:left w:val="single" w:sz="4" w:space="0" w:color="auto"/>
              <w:bottom w:val="nil"/>
              <w:right w:val="nil"/>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lastRenderedPageBreak/>
              <w:t>Сведения о стоимости объекта учета</w:t>
            </w:r>
          </w:p>
        </w:tc>
        <w:tc>
          <w:tcPr>
            <w:tcW w:w="2630" w:type="dxa"/>
            <w:tcBorders>
              <w:top w:val="single" w:sz="4" w:space="0" w:color="auto"/>
              <w:left w:val="single" w:sz="4" w:space="0" w:color="auto"/>
              <w:bottom w:val="nil"/>
              <w:right w:val="nil"/>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Сведения об изменениях объекта учета (произведенных достройках, капитальном ремонте, реконструкции, модернизации, сносе)</w:t>
            </w:r>
          </w:p>
        </w:tc>
        <w:tc>
          <w:tcPr>
            <w:tcW w:w="2616" w:type="dxa"/>
            <w:tcBorders>
              <w:top w:val="single" w:sz="4" w:space="0" w:color="auto"/>
              <w:left w:val="single" w:sz="4" w:space="0" w:color="auto"/>
              <w:bottom w:val="nil"/>
              <w:right w:val="nil"/>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 xml:space="preserve">Сведения об установленных в отношении объекта учета ограничениях (обременениях) </w:t>
            </w:r>
            <w:r>
              <w:rPr>
                <w:sz w:val="24"/>
                <w:szCs w:val="24"/>
                <w:vertAlign w:val="superscript"/>
              </w:rPr>
              <w:t>7</w:t>
            </w:r>
          </w:p>
        </w:tc>
        <w:tc>
          <w:tcPr>
            <w:tcW w:w="2563" w:type="dxa"/>
            <w:tcBorders>
              <w:top w:val="single" w:sz="4" w:space="0" w:color="auto"/>
              <w:left w:val="single" w:sz="4" w:space="0" w:color="auto"/>
              <w:bottom w:val="nil"/>
              <w:right w:val="nil"/>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Сведения о лице, в пользу которого установлены ограничения (обременения)</w:t>
            </w:r>
          </w:p>
        </w:tc>
        <w:tc>
          <w:tcPr>
            <w:tcW w:w="2333"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w:t>
            </w:r>
          </w:p>
          <w:p w:rsidR="00E57A1E" w:rsidRDefault="00E57A1E">
            <w:pPr>
              <w:pStyle w:val="aff2"/>
              <w:framePr w:w="14578" w:h="5006" w:hSpace="19" w:vSpace="706" w:wrap="notBeside" w:vAnchor="text" w:hAnchor="text" w:x="277" w:y="1"/>
              <w:shd w:val="clear" w:color="auto" w:fill="auto"/>
              <w:spacing w:line="254" w:lineRule="auto"/>
              <w:ind w:firstLine="0"/>
              <w:jc w:val="center"/>
              <w:rPr>
                <w:sz w:val="24"/>
                <w:szCs w:val="24"/>
              </w:rPr>
            </w:pPr>
            <w:r>
              <w:rPr>
                <w:sz w:val="24"/>
                <w:szCs w:val="24"/>
              </w:rPr>
              <w:t>здание, сооружение</w:t>
            </w:r>
          </w:p>
        </w:tc>
        <w:tc>
          <w:tcPr>
            <w:tcW w:w="2026"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Иные сведения (при необходимости)</w:t>
            </w:r>
          </w:p>
        </w:tc>
      </w:tr>
      <w:tr w:rsidR="00E57A1E" w:rsidTr="00E57A1E">
        <w:trPr>
          <w:trHeight w:hRule="exact" w:val="298"/>
        </w:trPr>
        <w:tc>
          <w:tcPr>
            <w:tcW w:w="2410"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12</w:t>
            </w:r>
          </w:p>
        </w:tc>
        <w:tc>
          <w:tcPr>
            <w:tcW w:w="2630"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13</w:t>
            </w:r>
          </w:p>
        </w:tc>
        <w:tc>
          <w:tcPr>
            <w:tcW w:w="2616"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14</w:t>
            </w:r>
          </w:p>
        </w:tc>
        <w:tc>
          <w:tcPr>
            <w:tcW w:w="2563"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15</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16</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E57A1E" w:rsidRDefault="00E57A1E">
            <w:pPr>
              <w:pStyle w:val="aff2"/>
              <w:framePr w:w="14578" w:h="5006" w:hRule="exact" w:hSpace="19" w:vSpace="706" w:wrap="notBeside" w:vAnchor="text" w:hAnchor="text" w:x="277" w:y="1"/>
              <w:shd w:val="clear" w:color="auto" w:fill="auto"/>
              <w:spacing w:line="254" w:lineRule="auto"/>
              <w:ind w:firstLine="0"/>
              <w:jc w:val="center"/>
              <w:rPr>
                <w:sz w:val="24"/>
                <w:szCs w:val="24"/>
              </w:rPr>
            </w:pPr>
            <w:r>
              <w:rPr>
                <w:sz w:val="24"/>
                <w:szCs w:val="24"/>
              </w:rPr>
              <w:t>17</w:t>
            </w:r>
          </w:p>
        </w:tc>
      </w:tr>
    </w:tbl>
    <w:p w:rsidR="00E57A1E" w:rsidRDefault="00E57A1E" w:rsidP="00E57A1E">
      <w:pPr>
        <w:pStyle w:val="aff0"/>
        <w:framePr w:w="14266" w:h="278" w:hSpace="276" w:wrap="notBeside" w:vAnchor="text" w:hAnchor="text" w:x="608" w:y="5012"/>
        <w:shd w:val="clear" w:color="auto" w:fill="auto"/>
        <w:ind w:left="0"/>
        <w:jc w:val="both"/>
        <w:rPr>
          <w:lang w:bidi="ru-RU"/>
        </w:rPr>
      </w:pPr>
      <w:r>
        <w:t>6. С указанием реквизитов документов - оснований возникновения (прекращения) права собственности и иного вещного права, даты возникновения (прекращения)</w:t>
      </w:r>
    </w:p>
    <w:p w:rsidR="00E57A1E" w:rsidRDefault="00E57A1E" w:rsidP="00E57A1E">
      <w:pPr>
        <w:pStyle w:val="aff0"/>
        <w:framePr w:w="10229" w:h="509" w:hSpace="276" w:wrap="notBeside" w:vAnchor="text" w:hAnchor="text" w:x="608" w:y="5204"/>
        <w:shd w:val="clear" w:color="auto" w:fill="auto"/>
        <w:ind w:left="0" w:firstLine="380"/>
      </w:pPr>
      <w:r>
        <w:t>права собственности и иного вещного права;</w:t>
      </w:r>
    </w:p>
    <w:p w:rsidR="00E57A1E" w:rsidRDefault="00E57A1E" w:rsidP="00E57A1E">
      <w:pPr>
        <w:pStyle w:val="aff0"/>
        <w:framePr w:w="10229" w:h="509" w:hSpace="276" w:wrap="notBeside" w:vAnchor="text" w:hAnchor="text" w:x="608" w:y="5204"/>
        <w:shd w:val="clear" w:color="auto" w:fill="auto"/>
        <w:ind w:left="0"/>
      </w:pPr>
      <w:r>
        <w:t>7. С указанием наименования вида ограничений (обременении), основания и даты их возникновения и прекращения;</w:t>
      </w:r>
    </w:p>
    <w:p w:rsidR="00E57A1E" w:rsidRDefault="00E57A1E" w:rsidP="00E57A1E">
      <w:pPr>
        <w:sectPr w:rsidR="00E57A1E">
          <w:pgSz w:w="16840" w:h="11900" w:orient="landscape"/>
          <w:pgMar w:top="1861" w:right="647" w:bottom="981" w:left="1045" w:header="1433" w:footer="553" w:gutter="0"/>
          <w:pgNumType w:start="19"/>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181"/>
        <w:gridCol w:w="1195"/>
        <w:gridCol w:w="1195"/>
        <w:gridCol w:w="1483"/>
        <w:gridCol w:w="1622"/>
        <w:gridCol w:w="1618"/>
        <w:gridCol w:w="1195"/>
        <w:gridCol w:w="1531"/>
        <w:gridCol w:w="1541"/>
        <w:gridCol w:w="1891"/>
      </w:tblGrid>
      <w:tr w:rsidR="00E57A1E" w:rsidTr="00E57A1E">
        <w:trPr>
          <w:trHeight w:hRule="exact" w:val="4421"/>
          <w:jc w:val="center"/>
        </w:trPr>
        <w:tc>
          <w:tcPr>
            <w:tcW w:w="58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20" w:lineRule="auto"/>
              <w:ind w:firstLine="0"/>
              <w:jc w:val="center"/>
              <w:rPr>
                <w:sz w:val="40"/>
                <w:szCs w:val="40"/>
              </w:rPr>
            </w:pPr>
            <w:r>
              <w:rPr>
                <w:sz w:val="24"/>
                <w:szCs w:val="24"/>
              </w:rPr>
              <w:lastRenderedPageBreak/>
              <w:t xml:space="preserve">Рее стр ов ый но ме </w:t>
            </w:r>
            <w:r>
              <w:rPr>
                <w:sz w:val="40"/>
                <w:szCs w:val="40"/>
                <w:vertAlign w:val="superscript"/>
              </w:rPr>
              <w:t>р</w:t>
            </w:r>
          </w:p>
        </w:tc>
        <w:tc>
          <w:tcPr>
            <w:tcW w:w="118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Вид</w:t>
            </w:r>
          </w:p>
          <w:p w:rsidR="00E57A1E" w:rsidRDefault="00E57A1E">
            <w:pPr>
              <w:pStyle w:val="aff2"/>
              <w:shd w:val="clear" w:color="auto" w:fill="auto"/>
              <w:spacing w:line="254" w:lineRule="auto"/>
              <w:ind w:firstLine="0"/>
              <w:jc w:val="center"/>
              <w:rPr>
                <w:sz w:val="24"/>
                <w:szCs w:val="24"/>
              </w:rPr>
            </w:pPr>
            <w:r>
              <w:rPr>
                <w:sz w:val="24"/>
                <w:szCs w:val="24"/>
              </w:rPr>
              <w:t>объекта учета</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Наимено вание объекта учета</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Назначен ие объекта учета</w:t>
            </w:r>
          </w:p>
        </w:tc>
        <w:tc>
          <w:tcPr>
            <w:tcW w:w="1483"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Адрес</w:t>
            </w:r>
          </w:p>
          <w:p w:rsidR="00E57A1E" w:rsidRDefault="00E57A1E">
            <w:pPr>
              <w:pStyle w:val="aff2"/>
              <w:shd w:val="clear" w:color="auto" w:fill="auto"/>
              <w:spacing w:line="254" w:lineRule="auto"/>
              <w:ind w:firstLine="0"/>
              <w:jc w:val="center"/>
              <w:rPr>
                <w:sz w:val="24"/>
                <w:szCs w:val="24"/>
              </w:rPr>
            </w:pPr>
            <w:r>
              <w:rPr>
                <w:sz w:val="24"/>
                <w:szCs w:val="24"/>
              </w:rPr>
              <w:t>(местополо жение) объекта учета (с указанием кода</w:t>
            </w:r>
          </w:p>
          <w:p w:rsidR="00E57A1E" w:rsidRDefault="00E57A1E">
            <w:pPr>
              <w:pStyle w:val="aff2"/>
              <w:shd w:val="clear" w:color="auto" w:fill="auto"/>
              <w:spacing w:line="254" w:lineRule="auto"/>
              <w:ind w:firstLine="0"/>
              <w:jc w:val="center"/>
              <w:rPr>
                <w:sz w:val="24"/>
                <w:szCs w:val="24"/>
              </w:rPr>
            </w:pPr>
            <w:r>
              <w:rPr>
                <w:sz w:val="24"/>
                <w:szCs w:val="24"/>
              </w:rPr>
              <w:t>ОКТМО)</w:t>
            </w:r>
          </w:p>
        </w:tc>
        <w:tc>
          <w:tcPr>
            <w:tcW w:w="1622"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Кадастровый номер объекта учета (с датой присвоения)</w:t>
            </w:r>
          </w:p>
        </w:tc>
        <w:tc>
          <w:tcPr>
            <w:tcW w:w="161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здании, сооружении, в состав которого входит объект учета (кадастровый номер, форма собственност и)</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w:t>
            </w:r>
          </w:p>
          <w:p w:rsidR="00E57A1E" w:rsidRDefault="00E57A1E">
            <w:pPr>
              <w:pStyle w:val="aff2"/>
              <w:shd w:val="clear" w:color="auto" w:fill="auto"/>
              <w:spacing w:line="254" w:lineRule="auto"/>
              <w:ind w:firstLine="0"/>
              <w:jc w:val="center"/>
              <w:rPr>
                <w:sz w:val="24"/>
                <w:szCs w:val="24"/>
              </w:rPr>
            </w:pPr>
            <w:r>
              <w:rPr>
                <w:sz w:val="24"/>
                <w:szCs w:val="24"/>
              </w:rPr>
              <w:t>правообл адателе</w:t>
            </w:r>
          </w:p>
        </w:tc>
        <w:tc>
          <w:tcPr>
            <w:tcW w:w="153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Вид</w:t>
            </w:r>
          </w:p>
          <w:p w:rsidR="00E57A1E" w:rsidRDefault="00E57A1E">
            <w:pPr>
              <w:pStyle w:val="aff2"/>
              <w:shd w:val="clear" w:color="auto" w:fill="auto"/>
              <w:spacing w:line="254" w:lineRule="auto"/>
              <w:ind w:firstLine="0"/>
              <w:jc w:val="center"/>
              <w:rPr>
                <w:sz w:val="24"/>
                <w:szCs w:val="24"/>
              </w:rPr>
            </w:pPr>
            <w:r>
              <w:rPr>
                <w:sz w:val="24"/>
                <w:szCs w:val="24"/>
              </w:rPr>
              <w:t xml:space="preserve">вещного права, на основании которого правооблада телю принадлежи т объект учета </w:t>
            </w:r>
            <w:r>
              <w:rPr>
                <w:sz w:val="24"/>
                <w:szCs w:val="24"/>
                <w:vertAlign w:val="superscript"/>
              </w:rPr>
              <w:t>6</w:t>
            </w:r>
          </w:p>
        </w:tc>
        <w:tc>
          <w:tcPr>
            <w:tcW w:w="1541"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основных характерист иках объекта учета, в том числе: тип объекта (жилое либо нежилое), площадь, протяженно сть, этажность (подземная этажность)</w:t>
            </w:r>
          </w:p>
        </w:tc>
        <w:tc>
          <w:tcPr>
            <w:tcW w:w="1891"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Инвентарный номер объекта учета</w:t>
            </w:r>
          </w:p>
        </w:tc>
      </w:tr>
      <w:tr w:rsidR="00E57A1E" w:rsidTr="00E57A1E">
        <w:trPr>
          <w:trHeight w:hRule="exact" w:val="278"/>
          <w:jc w:val="center"/>
        </w:trPr>
        <w:tc>
          <w:tcPr>
            <w:tcW w:w="58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118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1483"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5</w:t>
            </w:r>
          </w:p>
        </w:tc>
        <w:tc>
          <w:tcPr>
            <w:tcW w:w="1622"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6</w:t>
            </w:r>
          </w:p>
        </w:tc>
        <w:tc>
          <w:tcPr>
            <w:tcW w:w="1618"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7</w:t>
            </w:r>
          </w:p>
        </w:tc>
        <w:tc>
          <w:tcPr>
            <w:tcW w:w="1195"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8</w:t>
            </w:r>
          </w:p>
        </w:tc>
        <w:tc>
          <w:tcPr>
            <w:tcW w:w="1531"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9</w:t>
            </w:r>
          </w:p>
        </w:tc>
        <w:tc>
          <w:tcPr>
            <w:tcW w:w="154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11</w:t>
            </w:r>
          </w:p>
        </w:tc>
      </w:tr>
    </w:tbl>
    <w:p w:rsidR="00E57A1E" w:rsidRDefault="00E57A1E" w:rsidP="00E57A1E">
      <w:pPr>
        <w:spacing w:after="299" w:line="1" w:lineRule="exact"/>
        <w:rPr>
          <w:rFonts w:ascii="Courier New" w:eastAsia="Courier New" w:hAnsi="Courier New" w:cs="Courier New"/>
          <w:color w:val="000000"/>
          <w:sz w:val="24"/>
          <w:szCs w:val="24"/>
          <w:lang w:bidi="ru-RU"/>
        </w:rPr>
      </w:pPr>
    </w:p>
    <w:p w:rsidR="00E57A1E" w:rsidRDefault="00E57A1E" w:rsidP="00E57A1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698"/>
        <w:gridCol w:w="2832"/>
        <w:gridCol w:w="2818"/>
        <w:gridCol w:w="2794"/>
        <w:gridCol w:w="2064"/>
      </w:tblGrid>
      <w:tr w:rsidR="00E57A1E" w:rsidTr="00E57A1E">
        <w:trPr>
          <w:trHeight w:hRule="exact" w:val="1670"/>
        </w:trPr>
        <w:tc>
          <w:tcPr>
            <w:tcW w:w="269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стоимости объекта учета</w:t>
            </w:r>
          </w:p>
        </w:tc>
        <w:tc>
          <w:tcPr>
            <w:tcW w:w="2832"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изменениях объекта учета (произведенных достройках, капитальном ремонте, реконструкции, модернизации, сносе)</w:t>
            </w:r>
          </w:p>
        </w:tc>
        <w:tc>
          <w:tcPr>
            <w:tcW w:w="281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 xml:space="preserve">Сведения об установленных в отношении объекта учета ограничениях (обременениях) </w:t>
            </w:r>
            <w:r>
              <w:rPr>
                <w:sz w:val="24"/>
                <w:szCs w:val="24"/>
                <w:vertAlign w:val="superscript"/>
              </w:rPr>
              <w:t>7</w:t>
            </w:r>
          </w:p>
        </w:tc>
        <w:tc>
          <w:tcPr>
            <w:tcW w:w="2794"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лице, в пользу которого установлены ограничения (обременения)</w:t>
            </w:r>
          </w:p>
        </w:tc>
        <w:tc>
          <w:tcPr>
            <w:tcW w:w="2064"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Иные сведения (при необходимости)</w:t>
            </w:r>
          </w:p>
        </w:tc>
      </w:tr>
      <w:tr w:rsidR="00E57A1E" w:rsidTr="00E57A1E">
        <w:trPr>
          <w:trHeight w:hRule="exact" w:val="293"/>
        </w:trPr>
        <w:tc>
          <w:tcPr>
            <w:tcW w:w="269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12</w:t>
            </w:r>
          </w:p>
        </w:tc>
        <w:tc>
          <w:tcPr>
            <w:tcW w:w="2832"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13</w:t>
            </w:r>
          </w:p>
        </w:tc>
        <w:tc>
          <w:tcPr>
            <w:tcW w:w="2818"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14</w:t>
            </w:r>
          </w:p>
        </w:tc>
        <w:tc>
          <w:tcPr>
            <w:tcW w:w="2794"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15</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16</w:t>
            </w:r>
          </w:p>
        </w:tc>
      </w:tr>
    </w:tbl>
    <w:p w:rsidR="00E57A1E" w:rsidRDefault="00E57A1E" w:rsidP="00E57A1E">
      <w:pPr>
        <w:spacing w:line="1" w:lineRule="exact"/>
        <w:rPr>
          <w:rFonts w:ascii="Courier New" w:eastAsia="Courier New" w:hAnsi="Courier New" w:cs="Courier New"/>
          <w:color w:val="000000"/>
          <w:sz w:val="24"/>
          <w:szCs w:val="24"/>
          <w:lang w:bidi="ru-RU"/>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181"/>
        <w:gridCol w:w="1195"/>
        <w:gridCol w:w="1195"/>
        <w:gridCol w:w="1949"/>
        <w:gridCol w:w="1704"/>
        <w:gridCol w:w="2126"/>
        <w:gridCol w:w="1982"/>
        <w:gridCol w:w="3130"/>
      </w:tblGrid>
      <w:tr w:rsidR="00E57A1E" w:rsidTr="00E57A1E">
        <w:trPr>
          <w:trHeight w:hRule="exact" w:val="2770"/>
          <w:jc w:val="center"/>
        </w:trPr>
        <w:tc>
          <w:tcPr>
            <w:tcW w:w="58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20" w:lineRule="auto"/>
              <w:ind w:firstLine="0"/>
              <w:jc w:val="center"/>
              <w:rPr>
                <w:sz w:val="40"/>
                <w:szCs w:val="40"/>
              </w:rPr>
            </w:pPr>
            <w:r>
              <w:rPr>
                <w:sz w:val="24"/>
                <w:szCs w:val="24"/>
              </w:rPr>
              <w:lastRenderedPageBreak/>
              <w:t xml:space="preserve">Рее стр ов ый но ме </w:t>
            </w:r>
            <w:r>
              <w:rPr>
                <w:sz w:val="40"/>
                <w:szCs w:val="40"/>
                <w:vertAlign w:val="superscript"/>
              </w:rPr>
              <w:t>р</w:t>
            </w:r>
          </w:p>
        </w:tc>
        <w:tc>
          <w:tcPr>
            <w:tcW w:w="118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Вид</w:t>
            </w:r>
          </w:p>
          <w:p w:rsidR="00E57A1E" w:rsidRDefault="00E57A1E">
            <w:pPr>
              <w:pStyle w:val="aff2"/>
              <w:shd w:val="clear" w:color="auto" w:fill="auto"/>
              <w:spacing w:line="254" w:lineRule="auto"/>
              <w:ind w:firstLine="0"/>
              <w:jc w:val="center"/>
              <w:rPr>
                <w:sz w:val="24"/>
                <w:szCs w:val="24"/>
              </w:rPr>
            </w:pPr>
            <w:r>
              <w:rPr>
                <w:sz w:val="24"/>
                <w:szCs w:val="24"/>
              </w:rPr>
              <w:t>объекта учета</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Наимено вание объекта учета</w:t>
            </w:r>
          </w:p>
        </w:tc>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Назначен ие объекта учета</w:t>
            </w:r>
          </w:p>
        </w:tc>
        <w:tc>
          <w:tcPr>
            <w:tcW w:w="1949"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Порт (место) регистрации и (или) место (аэродром) базирования (с указанием кода ОКТМО)</w:t>
            </w:r>
          </w:p>
        </w:tc>
        <w:tc>
          <w:tcPr>
            <w:tcW w:w="1704"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Регистрацион ный номер (с датой присвоения)</w:t>
            </w:r>
          </w:p>
        </w:tc>
        <w:tc>
          <w:tcPr>
            <w:tcW w:w="2126"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правообладателе</w:t>
            </w:r>
          </w:p>
        </w:tc>
        <w:tc>
          <w:tcPr>
            <w:tcW w:w="1982"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 xml:space="preserve">Вид вещного права, на основании которого правообладател ю принадлежит объект учета </w:t>
            </w:r>
            <w:r>
              <w:rPr>
                <w:sz w:val="24"/>
                <w:szCs w:val="24"/>
                <w:vertAlign w:val="superscript"/>
              </w:rPr>
              <w:t>6</w:t>
            </w:r>
          </w:p>
        </w:tc>
        <w:tc>
          <w:tcPr>
            <w:tcW w:w="3130" w:type="dxa"/>
            <w:tcBorders>
              <w:top w:val="single" w:sz="4" w:space="0" w:color="auto"/>
              <w:left w:val="single" w:sz="4" w:space="0" w:color="auto"/>
              <w:bottom w:val="nil"/>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E57A1E" w:rsidTr="00E57A1E">
        <w:trPr>
          <w:trHeight w:hRule="exact" w:val="288"/>
          <w:jc w:val="center"/>
        </w:trPr>
        <w:tc>
          <w:tcPr>
            <w:tcW w:w="58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118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1949"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5</w:t>
            </w:r>
          </w:p>
        </w:tc>
        <w:tc>
          <w:tcPr>
            <w:tcW w:w="1704"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6</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7</w:t>
            </w:r>
          </w:p>
        </w:tc>
        <w:tc>
          <w:tcPr>
            <w:tcW w:w="1982"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8</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9</w:t>
            </w:r>
          </w:p>
        </w:tc>
      </w:tr>
    </w:tbl>
    <w:p w:rsidR="00E57A1E" w:rsidRDefault="00E57A1E" w:rsidP="00E57A1E">
      <w:pPr>
        <w:spacing w:after="299" w:line="1" w:lineRule="exact"/>
        <w:rPr>
          <w:rFonts w:ascii="Courier New" w:eastAsia="Courier New" w:hAnsi="Courier New" w:cs="Courier New"/>
          <w:color w:val="000000"/>
          <w:sz w:val="24"/>
          <w:szCs w:val="24"/>
          <w:lang w:bidi="ru-RU"/>
        </w:rPr>
      </w:pPr>
    </w:p>
    <w:p w:rsidR="00E57A1E" w:rsidRDefault="00E57A1E" w:rsidP="00E57A1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698"/>
        <w:gridCol w:w="2832"/>
        <w:gridCol w:w="2818"/>
        <w:gridCol w:w="2794"/>
        <w:gridCol w:w="2064"/>
      </w:tblGrid>
      <w:tr w:rsidR="00E57A1E" w:rsidTr="00E57A1E">
        <w:trPr>
          <w:trHeight w:hRule="exact" w:val="1392"/>
        </w:trPr>
        <w:tc>
          <w:tcPr>
            <w:tcW w:w="269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стоимости судна</w:t>
            </w:r>
          </w:p>
        </w:tc>
        <w:tc>
          <w:tcPr>
            <w:tcW w:w="2832"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произведенных ремонте, модернизации судна</w:t>
            </w:r>
          </w:p>
        </w:tc>
        <w:tc>
          <w:tcPr>
            <w:tcW w:w="2818"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установленных в отношении судна ограничениях (обременениях)</w:t>
            </w:r>
            <w:r>
              <w:rPr>
                <w:sz w:val="24"/>
                <w:szCs w:val="24"/>
                <w:vertAlign w:val="superscript"/>
              </w:rPr>
              <w:t>7</w:t>
            </w:r>
          </w:p>
        </w:tc>
        <w:tc>
          <w:tcPr>
            <w:tcW w:w="2794"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 лице, в пользу которого установлены ограничения (обременения)</w:t>
            </w:r>
          </w:p>
        </w:tc>
        <w:tc>
          <w:tcPr>
            <w:tcW w:w="2064"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Иные сведения (при необходимости)</w:t>
            </w:r>
          </w:p>
        </w:tc>
      </w:tr>
      <w:tr w:rsidR="00E57A1E" w:rsidTr="00E57A1E">
        <w:trPr>
          <w:trHeight w:hRule="exact" w:val="298"/>
        </w:trPr>
        <w:tc>
          <w:tcPr>
            <w:tcW w:w="269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10</w:t>
            </w:r>
          </w:p>
        </w:tc>
        <w:tc>
          <w:tcPr>
            <w:tcW w:w="2832"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11</w:t>
            </w:r>
          </w:p>
        </w:tc>
        <w:tc>
          <w:tcPr>
            <w:tcW w:w="281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12</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13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14</w:t>
            </w:r>
          </w:p>
        </w:tc>
      </w:tr>
    </w:tbl>
    <w:p w:rsidR="00E57A1E" w:rsidRDefault="00E57A1E" w:rsidP="00E57A1E">
      <w:pPr>
        <w:sectPr w:rsidR="00E57A1E">
          <w:pgSz w:w="16840" w:h="11900" w:orient="landscape"/>
          <w:pgMar w:top="1861" w:right="647" w:bottom="981" w:left="1045" w:header="0" w:footer="3" w:gutter="0"/>
          <w:cols w:space="720"/>
        </w:sectPr>
      </w:pPr>
    </w:p>
    <w:p w:rsidR="00E57A1E" w:rsidRDefault="00E57A1E" w:rsidP="00E57A1E">
      <w:pPr>
        <w:pStyle w:val="12"/>
        <w:spacing w:after="300"/>
        <w:ind w:firstLine="0"/>
        <w:jc w:val="center"/>
        <w:rPr>
          <w:rFonts w:eastAsia="Times New Roman"/>
          <w:sz w:val="28"/>
          <w:szCs w:val="28"/>
          <w:lang w:bidi="ru-RU"/>
        </w:rPr>
      </w:pPr>
      <w:r>
        <w:rPr>
          <w:b/>
          <w:bCs/>
        </w:rPr>
        <w:lastRenderedPageBreak/>
        <w:t>Раздел 2.1. Сведения об акциях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1877"/>
        <w:gridCol w:w="2256"/>
        <w:gridCol w:w="1867"/>
        <w:gridCol w:w="1930"/>
        <w:gridCol w:w="1834"/>
        <w:gridCol w:w="1642"/>
        <w:gridCol w:w="1805"/>
      </w:tblGrid>
      <w:tr w:rsidR="00E57A1E" w:rsidTr="00E57A1E">
        <w:trPr>
          <w:trHeight w:hRule="exact" w:val="5246"/>
          <w:jc w:val="center"/>
        </w:trPr>
        <w:tc>
          <w:tcPr>
            <w:tcW w:w="136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Реестровы й номер</w:t>
            </w:r>
          </w:p>
        </w:tc>
        <w:tc>
          <w:tcPr>
            <w:tcW w:w="1877"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акционерном обществе (эмитенте),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w:t>
            </w:r>
          </w:p>
        </w:tc>
        <w:tc>
          <w:tcPr>
            <w:tcW w:w="2256"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 е)</w:t>
            </w:r>
          </w:p>
        </w:tc>
        <w:tc>
          <w:tcPr>
            <w:tcW w:w="1867"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правообладател е</w:t>
            </w:r>
          </w:p>
        </w:tc>
        <w:tc>
          <w:tcPr>
            <w:tcW w:w="1930"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 xml:space="preserve">Вид вещного права, на основании которого правообладател ю принадлежит объект учета </w:t>
            </w:r>
            <w:r>
              <w:rPr>
                <w:sz w:val="24"/>
                <w:szCs w:val="24"/>
                <w:vertAlign w:val="superscript"/>
              </w:rPr>
              <w:t>6</w:t>
            </w:r>
          </w:p>
        </w:tc>
        <w:tc>
          <w:tcPr>
            <w:tcW w:w="1834"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16"/>
                <w:szCs w:val="16"/>
              </w:rPr>
            </w:pPr>
            <w:r>
              <w:rPr>
                <w:sz w:val="24"/>
                <w:szCs w:val="24"/>
              </w:rPr>
              <w:t xml:space="preserve">Сведения об установленных ограничениях (обременениях) </w:t>
            </w:r>
            <w:r>
              <w:rPr>
                <w:sz w:val="16"/>
                <w:szCs w:val="16"/>
              </w:rPr>
              <w:t>7</w:t>
            </w:r>
          </w:p>
        </w:tc>
        <w:tc>
          <w:tcPr>
            <w:tcW w:w="1642"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28" w:lineRule="auto"/>
              <w:ind w:firstLine="0"/>
              <w:jc w:val="center"/>
              <w:rPr>
                <w:sz w:val="40"/>
                <w:szCs w:val="40"/>
              </w:rPr>
            </w:pPr>
            <w:r>
              <w:rPr>
                <w:sz w:val="24"/>
                <w:szCs w:val="24"/>
              </w:rPr>
              <w:t xml:space="preserve">Сведения о лице, в пользу которого установлены ограничения (обременения </w:t>
            </w:r>
            <w:r>
              <w:rPr>
                <w:sz w:val="40"/>
                <w:szCs w:val="40"/>
                <w:vertAlign w:val="superscript"/>
              </w:rPr>
              <w:t>)</w:t>
            </w:r>
          </w:p>
        </w:tc>
        <w:tc>
          <w:tcPr>
            <w:tcW w:w="1805"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16" w:lineRule="auto"/>
              <w:ind w:firstLine="0"/>
              <w:jc w:val="center"/>
              <w:rPr>
                <w:sz w:val="40"/>
                <w:szCs w:val="40"/>
              </w:rPr>
            </w:pPr>
            <w:r>
              <w:rPr>
                <w:sz w:val="24"/>
                <w:szCs w:val="24"/>
              </w:rPr>
              <w:t xml:space="preserve">Иные сведения (при необходимости </w:t>
            </w:r>
            <w:r>
              <w:rPr>
                <w:sz w:val="40"/>
                <w:szCs w:val="40"/>
                <w:vertAlign w:val="superscript"/>
              </w:rPr>
              <w:t>)</w:t>
            </w:r>
          </w:p>
        </w:tc>
      </w:tr>
      <w:tr w:rsidR="00E57A1E" w:rsidTr="00E57A1E">
        <w:trPr>
          <w:trHeight w:hRule="exact" w:val="278"/>
          <w:jc w:val="center"/>
        </w:trPr>
        <w:tc>
          <w:tcPr>
            <w:tcW w:w="136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1877"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2256"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1867"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1930"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5</w:t>
            </w:r>
          </w:p>
        </w:tc>
        <w:tc>
          <w:tcPr>
            <w:tcW w:w="1834"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6</w:t>
            </w:r>
          </w:p>
        </w:tc>
        <w:tc>
          <w:tcPr>
            <w:tcW w:w="1642"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7</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8</w:t>
            </w:r>
          </w:p>
        </w:tc>
      </w:tr>
    </w:tbl>
    <w:p w:rsidR="00E57A1E" w:rsidRDefault="00E57A1E" w:rsidP="00E57A1E">
      <w:pPr>
        <w:sectPr w:rsidR="00E57A1E">
          <w:pgSz w:w="16840" w:h="11900" w:orient="landscape"/>
          <w:pgMar w:top="1861" w:right="647" w:bottom="981" w:left="1045" w:header="0" w:footer="553" w:gutter="0"/>
          <w:cols w:space="720"/>
        </w:sectPr>
      </w:pPr>
    </w:p>
    <w:p w:rsidR="00E57A1E" w:rsidRDefault="00E57A1E" w:rsidP="00E57A1E">
      <w:pPr>
        <w:pStyle w:val="12"/>
        <w:spacing w:after="300"/>
        <w:ind w:firstLine="0"/>
        <w:jc w:val="center"/>
        <w:rPr>
          <w:rFonts w:eastAsia="Times New Roman"/>
          <w:sz w:val="28"/>
          <w:szCs w:val="28"/>
          <w:lang w:bidi="ru-RU"/>
        </w:rPr>
      </w:pPr>
      <w:r>
        <w:rPr>
          <w:b/>
          <w:bCs/>
        </w:rPr>
        <w:lastRenderedPageBreak/>
        <w:t>Раздел 2.2. Сведения о долях (вкладах) в уставных (складочных) капиталах хозяйственных обществ и</w:t>
      </w:r>
      <w:r>
        <w:rPr>
          <w:b/>
          <w:bCs/>
        </w:rPr>
        <w:br/>
        <w:t>товариществ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1944"/>
        <w:gridCol w:w="1810"/>
        <w:gridCol w:w="1934"/>
        <w:gridCol w:w="2002"/>
        <w:gridCol w:w="1901"/>
        <w:gridCol w:w="1699"/>
        <w:gridCol w:w="1872"/>
      </w:tblGrid>
      <w:tr w:rsidR="00E57A1E" w:rsidTr="00E57A1E">
        <w:trPr>
          <w:trHeight w:hRule="exact" w:val="4973"/>
          <w:jc w:val="center"/>
        </w:trPr>
        <w:tc>
          <w:tcPr>
            <w:tcW w:w="1416"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Реестровы й номер</w:t>
            </w:r>
          </w:p>
        </w:tc>
        <w:tc>
          <w:tcPr>
            <w:tcW w:w="1944"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 хозяйственном обществе (товариществе),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w:t>
            </w:r>
          </w:p>
        </w:tc>
        <w:tc>
          <w:tcPr>
            <w:tcW w:w="1810"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Доля (вклад) в уставном</w:t>
            </w:r>
          </w:p>
          <w:p w:rsidR="00E57A1E" w:rsidRDefault="00E57A1E">
            <w:pPr>
              <w:pStyle w:val="aff2"/>
              <w:shd w:val="clear" w:color="auto" w:fill="auto"/>
              <w:spacing w:line="254" w:lineRule="auto"/>
              <w:ind w:firstLine="0"/>
              <w:jc w:val="center"/>
              <w:rPr>
                <w:sz w:val="24"/>
                <w:szCs w:val="24"/>
              </w:rPr>
            </w:pPr>
            <w:r>
              <w:rPr>
                <w:sz w:val="24"/>
                <w:szCs w:val="24"/>
              </w:rPr>
              <w:t>(складочном) капитале хозяйственног о общества, товарищества в процентах</w:t>
            </w:r>
          </w:p>
        </w:tc>
        <w:tc>
          <w:tcPr>
            <w:tcW w:w="1934"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правообладател е</w:t>
            </w:r>
          </w:p>
        </w:tc>
        <w:tc>
          <w:tcPr>
            <w:tcW w:w="2002"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 xml:space="preserve">Вид вещного права, на основании которого правообладател ю принадлежит объект учета </w:t>
            </w:r>
            <w:r>
              <w:rPr>
                <w:sz w:val="24"/>
                <w:szCs w:val="24"/>
                <w:vertAlign w:val="superscript"/>
              </w:rPr>
              <w:t>6</w:t>
            </w:r>
          </w:p>
        </w:tc>
        <w:tc>
          <w:tcPr>
            <w:tcW w:w="1901"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16"/>
                <w:szCs w:val="16"/>
              </w:rPr>
            </w:pPr>
            <w:r>
              <w:rPr>
                <w:sz w:val="24"/>
                <w:szCs w:val="24"/>
              </w:rPr>
              <w:t xml:space="preserve">Сведения об установленных ограничениях (обременениях) </w:t>
            </w:r>
            <w:r>
              <w:rPr>
                <w:sz w:val="16"/>
                <w:szCs w:val="16"/>
              </w:rPr>
              <w:t>7</w:t>
            </w:r>
          </w:p>
        </w:tc>
        <w:tc>
          <w:tcPr>
            <w:tcW w:w="1699"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20" w:lineRule="auto"/>
              <w:ind w:firstLine="0"/>
              <w:jc w:val="center"/>
              <w:rPr>
                <w:sz w:val="40"/>
                <w:szCs w:val="40"/>
              </w:rPr>
            </w:pPr>
            <w:r>
              <w:rPr>
                <w:sz w:val="24"/>
                <w:szCs w:val="24"/>
              </w:rPr>
              <w:t xml:space="preserve">Сведения о лице, в пользу которого установлены ограничения (обременения </w:t>
            </w:r>
            <w:r>
              <w:rPr>
                <w:sz w:val="40"/>
                <w:szCs w:val="40"/>
                <w:vertAlign w:val="superscript"/>
              </w:rPr>
              <w:t>)</w:t>
            </w:r>
          </w:p>
        </w:tc>
        <w:tc>
          <w:tcPr>
            <w:tcW w:w="1872"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16" w:lineRule="auto"/>
              <w:ind w:firstLine="0"/>
              <w:jc w:val="center"/>
              <w:rPr>
                <w:sz w:val="40"/>
                <w:szCs w:val="40"/>
              </w:rPr>
            </w:pPr>
            <w:r>
              <w:rPr>
                <w:sz w:val="24"/>
                <w:szCs w:val="24"/>
              </w:rPr>
              <w:t xml:space="preserve">Иные сведения (при необходимости </w:t>
            </w:r>
            <w:r>
              <w:rPr>
                <w:sz w:val="40"/>
                <w:szCs w:val="40"/>
                <w:vertAlign w:val="superscript"/>
              </w:rPr>
              <w:t>)</w:t>
            </w:r>
          </w:p>
        </w:tc>
      </w:tr>
      <w:tr w:rsidR="00E57A1E" w:rsidTr="00E57A1E">
        <w:trPr>
          <w:trHeight w:hRule="exact" w:val="278"/>
          <w:jc w:val="center"/>
        </w:trPr>
        <w:tc>
          <w:tcPr>
            <w:tcW w:w="1416"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1944"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1810"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1934"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2002"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5</w:t>
            </w:r>
          </w:p>
        </w:tc>
        <w:tc>
          <w:tcPr>
            <w:tcW w:w="1901"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6</w:t>
            </w:r>
          </w:p>
        </w:tc>
        <w:tc>
          <w:tcPr>
            <w:tcW w:w="1699"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8</w:t>
            </w:r>
          </w:p>
        </w:tc>
      </w:tr>
    </w:tbl>
    <w:p w:rsidR="00E57A1E" w:rsidRDefault="00E57A1E" w:rsidP="00E57A1E">
      <w:pPr>
        <w:spacing w:after="299" w:line="1" w:lineRule="exact"/>
        <w:rPr>
          <w:rFonts w:ascii="Courier New" w:eastAsia="Courier New" w:hAnsi="Courier New" w:cs="Courier New"/>
          <w:color w:val="000000"/>
          <w:sz w:val="24"/>
          <w:szCs w:val="24"/>
          <w:lang w:bidi="ru-RU"/>
        </w:rPr>
      </w:pPr>
    </w:p>
    <w:p w:rsidR="00E57A1E" w:rsidRDefault="00E57A1E" w:rsidP="00E57A1E">
      <w:pPr>
        <w:pStyle w:val="12"/>
        <w:spacing w:after="300"/>
        <w:ind w:firstLine="0"/>
        <w:jc w:val="center"/>
      </w:pPr>
      <w:r>
        <w:rPr>
          <w:b/>
          <w:bCs/>
        </w:rPr>
        <w:t>Раздел 2.3. Сведения о движимом имуществе и ином имуществе, за исключением акций и долей (вкладов) в</w:t>
      </w:r>
      <w:r>
        <w:rPr>
          <w:b/>
          <w:bCs/>
        </w:rPr>
        <w:br/>
        <w:t>уставных (складочных) капиталах хозяйственных обществ и товариществ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618"/>
        <w:gridCol w:w="1488"/>
        <w:gridCol w:w="1829"/>
        <w:gridCol w:w="1219"/>
        <w:gridCol w:w="1896"/>
        <w:gridCol w:w="1800"/>
        <w:gridCol w:w="1608"/>
        <w:gridCol w:w="1776"/>
      </w:tblGrid>
      <w:tr w:rsidR="00E57A1E" w:rsidTr="00E57A1E">
        <w:trPr>
          <w:trHeight w:hRule="exact" w:val="1661"/>
          <w:jc w:val="center"/>
        </w:trPr>
        <w:tc>
          <w:tcPr>
            <w:tcW w:w="1344"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Реестровый номер</w:t>
            </w:r>
          </w:p>
        </w:tc>
        <w:tc>
          <w:tcPr>
            <w:tcW w:w="1618"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Наименование движимого имущества (иного имущества)</w:t>
            </w:r>
          </w:p>
        </w:tc>
        <w:tc>
          <w:tcPr>
            <w:tcW w:w="148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объекте учета, в том числе: марка, модель, год</w:t>
            </w:r>
          </w:p>
        </w:tc>
        <w:tc>
          <w:tcPr>
            <w:tcW w:w="1829"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правообладателе</w:t>
            </w:r>
          </w:p>
        </w:tc>
        <w:tc>
          <w:tcPr>
            <w:tcW w:w="1219"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w:t>
            </w:r>
          </w:p>
          <w:p w:rsidR="00E57A1E" w:rsidRDefault="00E57A1E">
            <w:pPr>
              <w:pStyle w:val="aff2"/>
              <w:shd w:val="clear" w:color="auto" w:fill="auto"/>
              <w:spacing w:line="254" w:lineRule="auto"/>
              <w:ind w:firstLine="0"/>
              <w:jc w:val="center"/>
              <w:rPr>
                <w:sz w:val="24"/>
                <w:szCs w:val="24"/>
              </w:rPr>
            </w:pPr>
            <w:r>
              <w:rPr>
                <w:sz w:val="24"/>
                <w:szCs w:val="24"/>
              </w:rPr>
              <w:t>стоимости</w:t>
            </w:r>
          </w:p>
        </w:tc>
        <w:tc>
          <w:tcPr>
            <w:tcW w:w="1896"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Вид вещного права, на основании которого правообладател</w:t>
            </w:r>
          </w:p>
        </w:tc>
        <w:tc>
          <w:tcPr>
            <w:tcW w:w="1800"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16"/>
                <w:szCs w:val="16"/>
              </w:rPr>
            </w:pPr>
            <w:r>
              <w:rPr>
                <w:sz w:val="24"/>
                <w:szCs w:val="24"/>
              </w:rPr>
              <w:t xml:space="preserve">Сведения об установленных ограничениях (обременениях </w:t>
            </w:r>
            <w:r>
              <w:rPr>
                <w:sz w:val="16"/>
                <w:szCs w:val="16"/>
                <w:vertAlign w:val="subscript"/>
              </w:rPr>
              <w:t>)</w:t>
            </w:r>
            <w:r>
              <w:rPr>
                <w:sz w:val="16"/>
                <w:szCs w:val="16"/>
              </w:rPr>
              <w:t>7</w:t>
            </w:r>
          </w:p>
        </w:tc>
        <w:tc>
          <w:tcPr>
            <w:tcW w:w="160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 лице, в пользу которого установлены ограничения</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Иные сведения (при необходимост и)</w:t>
            </w:r>
          </w:p>
        </w:tc>
      </w:tr>
    </w:tbl>
    <w:p w:rsidR="00E57A1E" w:rsidRDefault="00E57A1E" w:rsidP="00E57A1E">
      <w:pPr>
        <w:spacing w:line="1" w:lineRule="exact"/>
        <w:rPr>
          <w:rFonts w:ascii="Courier New" w:eastAsia="Courier New" w:hAnsi="Courier New" w:cs="Courier New"/>
          <w:color w:val="000000"/>
          <w:sz w:val="2"/>
          <w:szCs w:val="2"/>
          <w:lang w:bidi="ru-RU"/>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618"/>
        <w:gridCol w:w="1488"/>
        <w:gridCol w:w="1829"/>
        <w:gridCol w:w="1219"/>
        <w:gridCol w:w="1896"/>
        <w:gridCol w:w="1800"/>
        <w:gridCol w:w="1608"/>
        <w:gridCol w:w="1776"/>
      </w:tblGrid>
      <w:tr w:rsidR="00E57A1E" w:rsidTr="00E57A1E">
        <w:trPr>
          <w:trHeight w:hRule="exact" w:val="830"/>
          <w:jc w:val="center"/>
        </w:trPr>
        <w:tc>
          <w:tcPr>
            <w:tcW w:w="1344" w:type="dxa"/>
            <w:tcBorders>
              <w:top w:val="single" w:sz="4" w:space="0" w:color="auto"/>
              <w:left w:val="single" w:sz="4" w:space="0" w:color="auto"/>
              <w:bottom w:val="nil"/>
              <w:right w:val="nil"/>
            </w:tcBorders>
            <w:shd w:val="clear" w:color="auto" w:fill="FFFFFF"/>
          </w:tcPr>
          <w:p w:rsidR="00E57A1E" w:rsidRDefault="00E57A1E">
            <w:pPr>
              <w:spacing w:line="254" w:lineRule="auto"/>
              <w:rPr>
                <w:sz w:val="10"/>
                <w:szCs w:val="10"/>
              </w:rPr>
            </w:pPr>
          </w:p>
        </w:tc>
        <w:tc>
          <w:tcPr>
            <w:tcW w:w="1618" w:type="dxa"/>
            <w:tcBorders>
              <w:top w:val="single" w:sz="4" w:space="0" w:color="auto"/>
              <w:left w:val="single" w:sz="4" w:space="0" w:color="auto"/>
              <w:bottom w:val="nil"/>
              <w:right w:val="nil"/>
            </w:tcBorders>
            <w:shd w:val="clear" w:color="auto" w:fill="FFFFFF"/>
          </w:tcPr>
          <w:p w:rsidR="00E57A1E" w:rsidRDefault="00E57A1E">
            <w:pPr>
              <w:spacing w:line="254" w:lineRule="auto"/>
              <w:rPr>
                <w:sz w:val="10"/>
                <w:szCs w:val="10"/>
              </w:rPr>
            </w:pPr>
          </w:p>
        </w:tc>
        <w:tc>
          <w:tcPr>
            <w:tcW w:w="1488"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выпуска, инвентарны й номер</w:t>
            </w:r>
          </w:p>
        </w:tc>
        <w:tc>
          <w:tcPr>
            <w:tcW w:w="1829" w:type="dxa"/>
            <w:tcBorders>
              <w:top w:val="single" w:sz="4" w:space="0" w:color="auto"/>
              <w:left w:val="single" w:sz="4" w:space="0" w:color="auto"/>
              <w:bottom w:val="nil"/>
              <w:right w:val="nil"/>
            </w:tcBorders>
            <w:shd w:val="clear" w:color="auto" w:fill="FFFFFF"/>
          </w:tcPr>
          <w:p w:rsidR="00E57A1E" w:rsidRDefault="00E57A1E">
            <w:pPr>
              <w:spacing w:line="254" w:lineRule="auto"/>
              <w:rPr>
                <w:sz w:val="10"/>
                <w:szCs w:val="10"/>
              </w:rPr>
            </w:pPr>
          </w:p>
        </w:tc>
        <w:tc>
          <w:tcPr>
            <w:tcW w:w="1219" w:type="dxa"/>
            <w:tcBorders>
              <w:top w:val="single" w:sz="4" w:space="0" w:color="auto"/>
              <w:left w:val="single" w:sz="4" w:space="0" w:color="auto"/>
              <w:bottom w:val="nil"/>
              <w:right w:val="nil"/>
            </w:tcBorders>
            <w:shd w:val="clear" w:color="auto" w:fill="FFFFFF"/>
          </w:tcPr>
          <w:p w:rsidR="00E57A1E" w:rsidRDefault="00E57A1E">
            <w:pPr>
              <w:spacing w:line="254" w:lineRule="auto"/>
              <w:rPr>
                <w:sz w:val="10"/>
                <w:szCs w:val="10"/>
              </w:rPr>
            </w:pPr>
          </w:p>
        </w:tc>
        <w:tc>
          <w:tcPr>
            <w:tcW w:w="1896"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rPr>
                <w:sz w:val="24"/>
                <w:szCs w:val="24"/>
              </w:rPr>
            </w:pPr>
            <w:r>
              <w:rPr>
                <w:sz w:val="24"/>
                <w:szCs w:val="24"/>
              </w:rPr>
              <w:t xml:space="preserve">ю принадлежит объект учета </w:t>
            </w:r>
            <w:r>
              <w:rPr>
                <w:sz w:val="24"/>
                <w:szCs w:val="24"/>
                <w:vertAlign w:val="superscript"/>
              </w:rPr>
              <w:t>6</w:t>
            </w:r>
          </w:p>
        </w:tc>
        <w:tc>
          <w:tcPr>
            <w:tcW w:w="1800" w:type="dxa"/>
            <w:tcBorders>
              <w:top w:val="single" w:sz="4" w:space="0" w:color="auto"/>
              <w:left w:val="single" w:sz="4" w:space="0" w:color="auto"/>
              <w:bottom w:val="nil"/>
              <w:right w:val="nil"/>
            </w:tcBorders>
            <w:shd w:val="clear" w:color="auto" w:fill="FFFFFF"/>
          </w:tcPr>
          <w:p w:rsidR="00E57A1E" w:rsidRDefault="00E57A1E">
            <w:pPr>
              <w:spacing w:line="254" w:lineRule="auto"/>
              <w:rPr>
                <w:sz w:val="10"/>
                <w:szCs w:val="10"/>
              </w:rPr>
            </w:pPr>
          </w:p>
        </w:tc>
        <w:tc>
          <w:tcPr>
            <w:tcW w:w="160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08" w:lineRule="auto"/>
              <w:ind w:firstLine="0"/>
              <w:jc w:val="center"/>
              <w:rPr>
                <w:sz w:val="40"/>
                <w:szCs w:val="40"/>
              </w:rPr>
            </w:pPr>
            <w:r>
              <w:rPr>
                <w:sz w:val="24"/>
                <w:szCs w:val="24"/>
              </w:rPr>
              <w:t xml:space="preserve">(обременени </w:t>
            </w:r>
            <w:r>
              <w:rPr>
                <w:sz w:val="40"/>
                <w:szCs w:val="40"/>
                <w:vertAlign w:val="superscript"/>
              </w:rPr>
              <w:t>я)</w:t>
            </w:r>
          </w:p>
        </w:tc>
        <w:tc>
          <w:tcPr>
            <w:tcW w:w="1776" w:type="dxa"/>
            <w:tcBorders>
              <w:top w:val="single" w:sz="4" w:space="0" w:color="auto"/>
              <w:left w:val="single" w:sz="4" w:space="0" w:color="auto"/>
              <w:bottom w:val="nil"/>
              <w:right w:val="single" w:sz="4" w:space="0" w:color="auto"/>
            </w:tcBorders>
            <w:shd w:val="clear" w:color="auto" w:fill="FFFFFF"/>
          </w:tcPr>
          <w:p w:rsidR="00E57A1E" w:rsidRDefault="00E57A1E">
            <w:pPr>
              <w:spacing w:line="254" w:lineRule="auto"/>
              <w:rPr>
                <w:sz w:val="10"/>
                <w:szCs w:val="10"/>
              </w:rPr>
            </w:pPr>
          </w:p>
        </w:tc>
      </w:tr>
      <w:tr w:rsidR="00E57A1E" w:rsidTr="00E57A1E">
        <w:trPr>
          <w:trHeight w:hRule="exact" w:val="278"/>
          <w:jc w:val="center"/>
        </w:trPr>
        <w:tc>
          <w:tcPr>
            <w:tcW w:w="1344"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161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1488"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1829"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1219"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5</w:t>
            </w:r>
          </w:p>
        </w:tc>
        <w:tc>
          <w:tcPr>
            <w:tcW w:w="1896"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6</w:t>
            </w:r>
          </w:p>
        </w:tc>
        <w:tc>
          <w:tcPr>
            <w:tcW w:w="1800"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7</w:t>
            </w:r>
          </w:p>
        </w:tc>
        <w:tc>
          <w:tcPr>
            <w:tcW w:w="1608"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8</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9</w:t>
            </w:r>
          </w:p>
        </w:tc>
      </w:tr>
    </w:tbl>
    <w:p w:rsidR="00E57A1E" w:rsidRDefault="00E57A1E" w:rsidP="00E57A1E">
      <w:pPr>
        <w:spacing w:after="639" w:line="1" w:lineRule="exact"/>
        <w:rPr>
          <w:rFonts w:ascii="Courier New" w:eastAsia="Courier New" w:hAnsi="Courier New" w:cs="Courier New"/>
          <w:color w:val="000000"/>
          <w:sz w:val="24"/>
          <w:szCs w:val="24"/>
          <w:lang w:bidi="ru-RU"/>
        </w:rPr>
      </w:pPr>
    </w:p>
    <w:p w:rsidR="00E57A1E" w:rsidRDefault="00E57A1E" w:rsidP="00E57A1E">
      <w:pPr>
        <w:pStyle w:val="26"/>
        <w:keepNext/>
        <w:keepLines/>
        <w:shd w:val="clear" w:color="auto" w:fill="auto"/>
        <w:spacing w:after="300"/>
      </w:pPr>
      <w:bookmarkStart w:id="16" w:name="bookmark17"/>
      <w:bookmarkStart w:id="17" w:name="bookmark16"/>
      <w:r>
        <w:t>Раздел 2.4. Сведения о долях в праве общей долевой собственности на объекты недвижимого и (или) движимого</w:t>
      </w:r>
      <w:r>
        <w:br/>
        <w:t>имущества</w:t>
      </w:r>
      <w:bookmarkEnd w:id="16"/>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1435"/>
        <w:gridCol w:w="1085"/>
        <w:gridCol w:w="1498"/>
        <w:gridCol w:w="1618"/>
        <w:gridCol w:w="1680"/>
        <w:gridCol w:w="1488"/>
        <w:gridCol w:w="1584"/>
        <w:gridCol w:w="1426"/>
        <w:gridCol w:w="1570"/>
      </w:tblGrid>
      <w:tr w:rsidR="00E57A1E" w:rsidTr="00E57A1E">
        <w:trPr>
          <w:trHeight w:hRule="exact" w:val="5525"/>
          <w:jc w:val="center"/>
        </w:trPr>
        <w:tc>
          <w:tcPr>
            <w:tcW w:w="119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Реестров ый номер</w:t>
            </w:r>
          </w:p>
        </w:tc>
        <w:tc>
          <w:tcPr>
            <w:tcW w:w="143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Размер доли в праве общей долевой собственно сти на объекты недвижимо го и (или) движимого имущества</w:t>
            </w:r>
          </w:p>
        </w:tc>
        <w:tc>
          <w:tcPr>
            <w:tcW w:w="1085"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стоимос ти доли</w:t>
            </w:r>
          </w:p>
        </w:tc>
        <w:tc>
          <w:tcPr>
            <w:tcW w:w="149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28" w:lineRule="auto"/>
              <w:ind w:firstLine="0"/>
              <w:jc w:val="center"/>
              <w:rPr>
                <w:sz w:val="24"/>
                <w:szCs w:val="24"/>
              </w:rPr>
            </w:pPr>
            <w:r>
              <w:rPr>
                <w:sz w:val="24"/>
                <w:szCs w:val="24"/>
              </w:rPr>
              <w:t>Сведения об участниках общей долевой собственнос ти</w:t>
            </w:r>
            <w:r>
              <w:rPr>
                <w:sz w:val="24"/>
                <w:szCs w:val="24"/>
                <w:vertAlign w:val="superscript"/>
              </w:rPr>
              <w:t>8</w:t>
            </w:r>
          </w:p>
        </w:tc>
        <w:tc>
          <w:tcPr>
            <w:tcW w:w="1618"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правообладат еле</w:t>
            </w:r>
          </w:p>
        </w:tc>
        <w:tc>
          <w:tcPr>
            <w:tcW w:w="1680"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 xml:space="preserve">Вид вещного права, на основании которого правообладат елю принадлежит объект учета </w:t>
            </w:r>
            <w:r>
              <w:rPr>
                <w:sz w:val="24"/>
                <w:szCs w:val="24"/>
                <w:vertAlign w:val="superscript"/>
              </w:rPr>
              <w:t>6</w:t>
            </w:r>
          </w:p>
        </w:tc>
        <w:tc>
          <w:tcPr>
            <w:tcW w:w="1488"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Сведения об объектах недвижимог о и (или) движимого имущества, находящихс</w:t>
            </w:r>
          </w:p>
          <w:p w:rsidR="00E57A1E" w:rsidRDefault="00E57A1E">
            <w:pPr>
              <w:pStyle w:val="aff2"/>
              <w:shd w:val="clear" w:color="auto" w:fill="auto"/>
              <w:spacing w:line="254" w:lineRule="auto"/>
              <w:ind w:firstLine="0"/>
              <w:jc w:val="center"/>
              <w:rPr>
                <w:sz w:val="24"/>
                <w:szCs w:val="24"/>
              </w:rPr>
            </w:pPr>
            <w:r>
              <w:rPr>
                <w:sz w:val="24"/>
                <w:szCs w:val="24"/>
              </w:rPr>
              <w:t>я в общей долевой собственнос ти, в том числе наименован ие такого имущества и его кадастровы й номер (при наличии)</w:t>
            </w:r>
          </w:p>
        </w:tc>
        <w:tc>
          <w:tcPr>
            <w:tcW w:w="1584"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об установленн ых ограничения х (обременени ях)</w:t>
            </w:r>
            <w:r>
              <w:rPr>
                <w:sz w:val="24"/>
                <w:szCs w:val="24"/>
                <w:vertAlign w:val="superscript"/>
              </w:rPr>
              <w:t>7</w:t>
            </w:r>
          </w:p>
        </w:tc>
        <w:tc>
          <w:tcPr>
            <w:tcW w:w="1426"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лице, в пользу которого установлен ы ограничени я</w:t>
            </w:r>
          </w:p>
          <w:p w:rsidR="00E57A1E" w:rsidRDefault="00E57A1E">
            <w:pPr>
              <w:pStyle w:val="aff2"/>
              <w:shd w:val="clear" w:color="auto" w:fill="auto"/>
              <w:spacing w:line="254" w:lineRule="auto"/>
              <w:ind w:firstLine="0"/>
              <w:jc w:val="center"/>
              <w:rPr>
                <w:sz w:val="24"/>
                <w:szCs w:val="24"/>
              </w:rPr>
            </w:pPr>
            <w:r>
              <w:rPr>
                <w:sz w:val="24"/>
                <w:szCs w:val="24"/>
              </w:rPr>
              <w:t>(обременен ия)</w:t>
            </w:r>
          </w:p>
        </w:tc>
        <w:tc>
          <w:tcPr>
            <w:tcW w:w="1570"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Иные сведения (при необходимос ти)</w:t>
            </w:r>
          </w:p>
        </w:tc>
      </w:tr>
      <w:tr w:rsidR="00E57A1E" w:rsidTr="00E57A1E">
        <w:trPr>
          <w:trHeight w:hRule="exact" w:val="278"/>
          <w:jc w:val="center"/>
        </w:trPr>
        <w:tc>
          <w:tcPr>
            <w:tcW w:w="1195"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1435"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1085"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1498"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1618"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5</w:t>
            </w:r>
          </w:p>
        </w:tc>
        <w:tc>
          <w:tcPr>
            <w:tcW w:w="1680"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6</w:t>
            </w:r>
          </w:p>
        </w:tc>
        <w:tc>
          <w:tcPr>
            <w:tcW w:w="1488"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7</w:t>
            </w:r>
          </w:p>
        </w:tc>
        <w:tc>
          <w:tcPr>
            <w:tcW w:w="1584"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8</w:t>
            </w:r>
          </w:p>
        </w:tc>
        <w:tc>
          <w:tcPr>
            <w:tcW w:w="1426"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rPr>
                <w:sz w:val="24"/>
                <w:szCs w:val="24"/>
              </w:rPr>
            </w:pPr>
            <w:r>
              <w:rPr>
                <w:sz w:val="24"/>
                <w:szCs w:val="24"/>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10</w:t>
            </w:r>
          </w:p>
        </w:tc>
      </w:tr>
    </w:tbl>
    <w:p w:rsidR="00E57A1E" w:rsidRDefault="00E57A1E" w:rsidP="00E57A1E">
      <w:pPr>
        <w:pStyle w:val="aff0"/>
        <w:numPr>
          <w:ilvl w:val="0"/>
          <w:numId w:val="7"/>
        </w:numPr>
        <w:shd w:val="clear" w:color="auto" w:fill="auto"/>
      </w:pPr>
      <w: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E57A1E" w:rsidRDefault="00E57A1E" w:rsidP="00E57A1E">
      <w:pPr>
        <w:pStyle w:val="aff0"/>
        <w:numPr>
          <w:ilvl w:val="0"/>
          <w:numId w:val="7"/>
        </w:numPr>
        <w:shd w:val="clear" w:color="auto" w:fill="auto"/>
        <w:rPr>
          <w:lang w:bidi="ru-RU"/>
        </w:rPr>
      </w:pPr>
    </w:p>
    <w:p w:rsidR="00E57A1E" w:rsidRDefault="00E57A1E" w:rsidP="00E57A1E">
      <w:pPr>
        <w:pStyle w:val="12"/>
        <w:spacing w:after="300"/>
        <w:ind w:firstLine="0"/>
        <w:jc w:val="center"/>
      </w:pPr>
      <w:r>
        <w:rPr>
          <w:b/>
          <w:bCs/>
        </w:rPr>
        <w:t>Раздел 3. Сведения о лицах, обладающих правами на имущество и сведениями о нем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2184"/>
        <w:gridCol w:w="4229"/>
        <w:gridCol w:w="4368"/>
        <w:gridCol w:w="2736"/>
      </w:tblGrid>
      <w:tr w:rsidR="00E57A1E" w:rsidTr="00E57A1E">
        <w:trPr>
          <w:trHeight w:hRule="exact" w:val="830"/>
          <w:jc w:val="center"/>
        </w:trPr>
        <w:tc>
          <w:tcPr>
            <w:tcW w:w="1373"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 п/п</w:t>
            </w:r>
          </w:p>
        </w:tc>
        <w:tc>
          <w:tcPr>
            <w:tcW w:w="2184"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Сведения о правообладателях</w:t>
            </w:r>
          </w:p>
        </w:tc>
        <w:tc>
          <w:tcPr>
            <w:tcW w:w="4229"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Реестровый номер объектов учета, принадлежащих на соответствующем</w:t>
            </w:r>
          </w:p>
          <w:p w:rsidR="00E57A1E" w:rsidRDefault="00E57A1E">
            <w:pPr>
              <w:pStyle w:val="aff2"/>
              <w:shd w:val="clear" w:color="auto" w:fill="auto"/>
              <w:spacing w:line="254" w:lineRule="auto"/>
              <w:ind w:firstLine="0"/>
              <w:jc w:val="center"/>
              <w:rPr>
                <w:sz w:val="24"/>
                <w:szCs w:val="24"/>
              </w:rPr>
            </w:pPr>
            <w:r>
              <w:rPr>
                <w:sz w:val="24"/>
                <w:szCs w:val="24"/>
              </w:rPr>
              <w:t>вещном праве</w:t>
            </w:r>
          </w:p>
        </w:tc>
        <w:tc>
          <w:tcPr>
            <w:tcW w:w="4368"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Реестровый номер объектов учета, вещные права на которые ограничены (обременены) в пользу правообладателя</w:t>
            </w:r>
          </w:p>
        </w:tc>
        <w:tc>
          <w:tcPr>
            <w:tcW w:w="2736"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Иные сведения (при необходимости)</w:t>
            </w:r>
          </w:p>
        </w:tc>
      </w:tr>
      <w:tr w:rsidR="00E57A1E" w:rsidTr="00E57A1E">
        <w:trPr>
          <w:trHeight w:hRule="exact" w:val="278"/>
          <w:jc w:val="center"/>
        </w:trPr>
        <w:tc>
          <w:tcPr>
            <w:tcW w:w="1373"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1</w:t>
            </w:r>
          </w:p>
        </w:tc>
        <w:tc>
          <w:tcPr>
            <w:tcW w:w="2184"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rPr>
                <w:sz w:val="24"/>
                <w:szCs w:val="24"/>
              </w:rPr>
            </w:pPr>
            <w:r>
              <w:rPr>
                <w:sz w:val="24"/>
                <w:szCs w:val="24"/>
              </w:rPr>
              <w:t>2</w:t>
            </w:r>
          </w:p>
        </w:tc>
        <w:tc>
          <w:tcPr>
            <w:tcW w:w="4229"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3</w:t>
            </w:r>
          </w:p>
        </w:tc>
        <w:tc>
          <w:tcPr>
            <w:tcW w:w="4368" w:type="dxa"/>
            <w:tcBorders>
              <w:top w:val="single" w:sz="4" w:space="0" w:color="auto"/>
              <w:left w:val="single" w:sz="4" w:space="0" w:color="auto"/>
              <w:bottom w:val="single" w:sz="4" w:space="0" w:color="auto"/>
              <w:right w:val="nil"/>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4</w:t>
            </w:r>
          </w:p>
        </w:tc>
        <w:tc>
          <w:tcPr>
            <w:tcW w:w="2736" w:type="dxa"/>
            <w:tcBorders>
              <w:top w:val="single" w:sz="4" w:space="0" w:color="auto"/>
              <w:left w:val="single" w:sz="4" w:space="0" w:color="auto"/>
              <w:bottom w:val="single" w:sz="4" w:space="0" w:color="auto"/>
              <w:right w:val="single" w:sz="4" w:space="0" w:color="auto"/>
            </w:tcBorders>
            <w:shd w:val="clear" w:color="auto" w:fill="FFFFFF"/>
            <w:hideMark/>
          </w:tcPr>
          <w:p w:rsidR="00E57A1E" w:rsidRDefault="00E57A1E">
            <w:pPr>
              <w:pStyle w:val="aff2"/>
              <w:shd w:val="clear" w:color="auto" w:fill="auto"/>
              <w:spacing w:line="254" w:lineRule="auto"/>
              <w:ind w:firstLine="0"/>
              <w:jc w:val="center"/>
              <w:rPr>
                <w:sz w:val="24"/>
                <w:szCs w:val="24"/>
              </w:rPr>
            </w:pPr>
            <w:r>
              <w:rPr>
                <w:sz w:val="24"/>
                <w:szCs w:val="24"/>
              </w:rPr>
              <w:t>5</w:t>
            </w:r>
          </w:p>
        </w:tc>
      </w:tr>
    </w:tbl>
    <w:p w:rsidR="00E57A1E" w:rsidRDefault="00E57A1E" w:rsidP="00E57A1E">
      <w:pPr>
        <w:sectPr w:rsidR="00E57A1E">
          <w:pgSz w:w="16840" w:h="11900" w:orient="landscape"/>
          <w:pgMar w:top="1684" w:right="886" w:bottom="758" w:left="1064" w:header="1256" w:footer="330" w:gutter="0"/>
          <w:cols w:space="720"/>
        </w:sectPr>
      </w:pPr>
    </w:p>
    <w:p w:rsidR="00E57A1E" w:rsidRDefault="00412230" w:rsidP="00E57A1E">
      <w:pPr>
        <w:pStyle w:val="24"/>
        <w:shd w:val="clear" w:color="auto" w:fill="auto"/>
        <w:spacing w:after="300"/>
        <w:ind w:left="5040"/>
        <w:rPr>
          <w:sz w:val="24"/>
          <w:szCs w:val="24"/>
          <w:lang w:bidi="ru-RU"/>
        </w:rPr>
      </w:pPr>
      <w:r>
        <w:lastRenderedPageBreak/>
        <w:t xml:space="preserve">                        </w:t>
      </w:r>
      <w:r w:rsidR="00E57A1E">
        <w:t>Приложение № 3 к решению Собрания депутатов Безголосовского сельсовета Алейского района Алтайского края от 17.06.2024 № 15</w:t>
      </w:r>
    </w:p>
    <w:p w:rsidR="00E57A1E" w:rsidRDefault="00E57A1E" w:rsidP="00E57A1E">
      <w:pPr>
        <w:pStyle w:val="12"/>
        <w:ind w:firstLine="0"/>
        <w:jc w:val="center"/>
        <w:rPr>
          <w:sz w:val="28"/>
          <w:szCs w:val="28"/>
        </w:rPr>
      </w:pPr>
      <w:r>
        <w:rPr>
          <w:b/>
          <w:bCs/>
        </w:rPr>
        <w:t>Положение</w:t>
      </w:r>
    </w:p>
    <w:p w:rsidR="00E57A1E" w:rsidRDefault="00E57A1E" w:rsidP="00E57A1E">
      <w:pPr>
        <w:pStyle w:val="12"/>
        <w:spacing w:after="300"/>
        <w:ind w:firstLine="0"/>
        <w:jc w:val="center"/>
      </w:pPr>
      <w:r>
        <w:rPr>
          <w:b/>
          <w:bCs/>
        </w:rPr>
        <w:t>о структуре и правилах формирования реестрового номера муниципального имущества муниципального образования Безголосовский сельсовет Алейского района Алтайского края</w:t>
      </w:r>
    </w:p>
    <w:p w:rsidR="00E57A1E" w:rsidRDefault="00E57A1E" w:rsidP="00E57A1E">
      <w:pPr>
        <w:pStyle w:val="12"/>
        <w:numPr>
          <w:ilvl w:val="0"/>
          <w:numId w:val="11"/>
        </w:numPr>
        <w:tabs>
          <w:tab w:val="left" w:pos="1043"/>
        </w:tabs>
        <w:ind w:firstLine="720"/>
        <w:jc w:val="both"/>
      </w:pPr>
      <w:r>
        <w:t>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муниципального имущества муниципального образования Безголосовский сельсовет Алейского района Алтайского края.</w:t>
      </w:r>
    </w:p>
    <w:p w:rsidR="00E57A1E" w:rsidRDefault="00E57A1E" w:rsidP="00E57A1E">
      <w:pPr>
        <w:pStyle w:val="12"/>
        <w:numPr>
          <w:ilvl w:val="0"/>
          <w:numId w:val="11"/>
        </w:numPr>
        <w:tabs>
          <w:tab w:val="left" w:pos="1038"/>
        </w:tabs>
        <w:ind w:firstLine="720"/>
        <w:jc w:val="both"/>
      </w:pPr>
      <w:r>
        <w:t>Структура реестрового номера муниципального имущества состоит из трех цифровых групп, отделенных точками:</w:t>
      </w:r>
    </w:p>
    <w:p w:rsidR="00E57A1E" w:rsidRDefault="00E57A1E" w:rsidP="00E57A1E">
      <w:pPr>
        <w:pStyle w:val="12"/>
        <w:numPr>
          <w:ilvl w:val="0"/>
          <w:numId w:val="12"/>
        </w:numPr>
        <w:tabs>
          <w:tab w:val="left" w:pos="991"/>
        </w:tabs>
        <w:ind w:firstLine="720"/>
        <w:jc w:val="both"/>
      </w:pPr>
      <w:r>
        <w:t>код ОКТМО сельского поселения Безголосовский сельсовет Алейского муниципального района – 01 601 408;</w:t>
      </w:r>
    </w:p>
    <w:p w:rsidR="00E57A1E" w:rsidRDefault="00E57A1E" w:rsidP="00E57A1E">
      <w:pPr>
        <w:pStyle w:val="12"/>
        <w:numPr>
          <w:ilvl w:val="0"/>
          <w:numId w:val="12"/>
        </w:numPr>
        <w:tabs>
          <w:tab w:val="left" w:pos="1009"/>
        </w:tabs>
        <w:ind w:firstLine="720"/>
      </w:pPr>
      <w:r>
        <w:t>номера подраздела реестра муниципального имущества;</w:t>
      </w:r>
    </w:p>
    <w:p w:rsidR="00E57A1E" w:rsidRDefault="00E57A1E" w:rsidP="00E57A1E">
      <w:pPr>
        <w:pStyle w:val="12"/>
        <w:numPr>
          <w:ilvl w:val="0"/>
          <w:numId w:val="12"/>
        </w:numPr>
        <w:tabs>
          <w:tab w:val="left" w:pos="1009"/>
        </w:tabs>
        <w:ind w:firstLine="720"/>
      </w:pPr>
      <w:r>
        <w:t>порядкового номера объекта в реестре.</w:t>
      </w:r>
    </w:p>
    <w:p w:rsidR="00E57A1E" w:rsidRDefault="00E57A1E" w:rsidP="00E57A1E">
      <w:pPr>
        <w:pStyle w:val="12"/>
        <w:spacing w:after="300"/>
        <w:ind w:firstLine="0"/>
      </w:pPr>
      <w:r>
        <w:t>Пример: в случае присвоения реестрового номера объекту недвижимого имущества, он формируется следующим образом: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3859"/>
        <w:gridCol w:w="2947"/>
      </w:tblGrid>
      <w:tr w:rsidR="00E57A1E" w:rsidTr="00E57A1E">
        <w:trPr>
          <w:trHeight w:hRule="exact" w:val="2592"/>
          <w:jc w:val="center"/>
        </w:trPr>
        <w:tc>
          <w:tcPr>
            <w:tcW w:w="2558" w:type="dxa"/>
            <w:tcBorders>
              <w:top w:val="single" w:sz="4" w:space="0" w:color="auto"/>
              <w:left w:val="single" w:sz="4" w:space="0" w:color="auto"/>
              <w:bottom w:val="nil"/>
              <w:right w:val="nil"/>
            </w:tcBorders>
            <w:shd w:val="clear" w:color="auto" w:fill="FFFFFF"/>
            <w:vAlign w:val="bottom"/>
            <w:hideMark/>
          </w:tcPr>
          <w:p w:rsidR="00E57A1E" w:rsidRDefault="00E57A1E">
            <w:pPr>
              <w:pStyle w:val="aff2"/>
              <w:shd w:val="clear" w:color="auto" w:fill="auto"/>
              <w:tabs>
                <w:tab w:val="left" w:pos="1330"/>
              </w:tabs>
              <w:spacing w:line="254" w:lineRule="auto"/>
              <w:ind w:firstLine="0"/>
            </w:pPr>
            <w:r>
              <w:t>Код</w:t>
            </w:r>
            <w:r>
              <w:tab/>
              <w:t>ОКТМО</w:t>
            </w:r>
          </w:p>
          <w:p w:rsidR="00E57A1E" w:rsidRDefault="00E57A1E">
            <w:pPr>
              <w:pStyle w:val="aff2"/>
              <w:shd w:val="clear" w:color="auto" w:fill="auto"/>
              <w:spacing w:line="254" w:lineRule="auto"/>
              <w:ind w:firstLine="0"/>
            </w:pPr>
            <w:r>
              <w:t>сельского поселения Безголосовский сельсовет Алейского муниципального района</w:t>
            </w:r>
          </w:p>
        </w:tc>
        <w:tc>
          <w:tcPr>
            <w:tcW w:w="3859" w:type="dxa"/>
            <w:tcBorders>
              <w:top w:val="single" w:sz="4" w:space="0" w:color="auto"/>
              <w:left w:val="single" w:sz="4" w:space="0" w:color="auto"/>
              <w:bottom w:val="nil"/>
              <w:right w:val="nil"/>
            </w:tcBorders>
            <w:shd w:val="clear" w:color="auto" w:fill="FFFFFF"/>
            <w:hideMark/>
          </w:tcPr>
          <w:p w:rsidR="00E57A1E" w:rsidRDefault="00E57A1E">
            <w:pPr>
              <w:pStyle w:val="aff2"/>
              <w:shd w:val="clear" w:color="auto" w:fill="auto"/>
              <w:spacing w:line="254" w:lineRule="auto"/>
              <w:ind w:firstLine="0"/>
            </w:pPr>
            <w:r>
              <w:t>Номер подраздела реестра муниципального имущества</w:t>
            </w:r>
          </w:p>
        </w:tc>
        <w:tc>
          <w:tcPr>
            <w:tcW w:w="2947" w:type="dxa"/>
            <w:tcBorders>
              <w:top w:val="single" w:sz="4" w:space="0" w:color="auto"/>
              <w:left w:val="single" w:sz="4" w:space="0" w:color="auto"/>
              <w:bottom w:val="nil"/>
              <w:right w:val="single" w:sz="4" w:space="0" w:color="auto"/>
            </w:tcBorders>
            <w:shd w:val="clear" w:color="auto" w:fill="FFFFFF"/>
            <w:hideMark/>
          </w:tcPr>
          <w:p w:rsidR="00E57A1E" w:rsidRDefault="00E57A1E">
            <w:pPr>
              <w:pStyle w:val="aff2"/>
              <w:shd w:val="clear" w:color="auto" w:fill="auto"/>
              <w:tabs>
                <w:tab w:val="left" w:pos="1987"/>
              </w:tabs>
              <w:spacing w:line="254" w:lineRule="auto"/>
              <w:ind w:firstLine="0"/>
            </w:pPr>
            <w:r>
              <w:t>Порядковый</w:t>
            </w:r>
            <w:r>
              <w:tab/>
              <w:t>номер</w:t>
            </w:r>
          </w:p>
          <w:p w:rsidR="00E57A1E" w:rsidRDefault="00E57A1E">
            <w:pPr>
              <w:pStyle w:val="aff2"/>
              <w:shd w:val="clear" w:color="auto" w:fill="auto"/>
              <w:spacing w:line="254" w:lineRule="auto"/>
              <w:ind w:firstLine="0"/>
            </w:pPr>
            <w:r>
              <w:t>объекта</w:t>
            </w:r>
          </w:p>
        </w:tc>
      </w:tr>
      <w:tr w:rsidR="00E57A1E" w:rsidTr="00E57A1E">
        <w:trPr>
          <w:trHeight w:hRule="exact" w:val="341"/>
          <w:jc w:val="center"/>
        </w:trPr>
        <w:tc>
          <w:tcPr>
            <w:tcW w:w="2558" w:type="dxa"/>
            <w:tcBorders>
              <w:top w:val="single" w:sz="4" w:space="0" w:color="auto"/>
              <w:left w:val="single" w:sz="4" w:space="0" w:color="auto"/>
              <w:bottom w:val="single" w:sz="4" w:space="0" w:color="auto"/>
              <w:right w:val="nil"/>
            </w:tcBorders>
            <w:shd w:val="clear" w:color="auto" w:fill="FFFFFF"/>
            <w:vAlign w:val="center"/>
            <w:hideMark/>
          </w:tcPr>
          <w:p w:rsidR="00E57A1E" w:rsidRDefault="00E57A1E">
            <w:pPr>
              <w:pStyle w:val="aff2"/>
              <w:shd w:val="clear" w:color="auto" w:fill="auto"/>
              <w:spacing w:line="254" w:lineRule="auto"/>
              <w:ind w:firstLine="0"/>
              <w:jc w:val="center"/>
            </w:pPr>
            <w:r>
              <w:t>01 601 408</w:t>
            </w:r>
          </w:p>
        </w:tc>
        <w:tc>
          <w:tcPr>
            <w:tcW w:w="3859" w:type="dxa"/>
            <w:tcBorders>
              <w:top w:val="single" w:sz="4" w:space="0" w:color="auto"/>
              <w:left w:val="single" w:sz="4" w:space="0" w:color="auto"/>
              <w:bottom w:val="single" w:sz="4" w:space="0" w:color="auto"/>
              <w:right w:val="nil"/>
            </w:tcBorders>
            <w:shd w:val="clear" w:color="auto" w:fill="FFFFFF"/>
            <w:vAlign w:val="bottom"/>
            <w:hideMark/>
          </w:tcPr>
          <w:p w:rsidR="00E57A1E" w:rsidRDefault="00E57A1E">
            <w:pPr>
              <w:pStyle w:val="aff2"/>
              <w:shd w:val="clear" w:color="auto" w:fill="auto"/>
              <w:spacing w:line="254" w:lineRule="auto"/>
              <w:ind w:firstLine="0"/>
              <w:jc w:val="center"/>
            </w:pPr>
            <w:r>
              <w:t>1.1.</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7A1E" w:rsidRDefault="00E57A1E">
            <w:pPr>
              <w:pStyle w:val="aff2"/>
              <w:shd w:val="clear" w:color="auto" w:fill="auto"/>
              <w:spacing w:line="254" w:lineRule="auto"/>
              <w:ind w:firstLine="0"/>
              <w:jc w:val="center"/>
            </w:pPr>
            <w:r>
              <w:t>1</w:t>
            </w:r>
          </w:p>
        </w:tc>
      </w:tr>
    </w:tbl>
    <w:p w:rsidR="00E57A1E" w:rsidRDefault="00E57A1E" w:rsidP="00E57A1E">
      <w:pPr>
        <w:spacing w:after="299" w:line="1" w:lineRule="exact"/>
        <w:rPr>
          <w:rFonts w:ascii="Courier New" w:eastAsia="Courier New" w:hAnsi="Courier New" w:cs="Courier New"/>
          <w:color w:val="000000"/>
          <w:lang w:bidi="ru-RU"/>
        </w:rPr>
      </w:pPr>
    </w:p>
    <w:p w:rsidR="00E57A1E" w:rsidRDefault="00E57A1E" w:rsidP="00E57A1E">
      <w:pPr>
        <w:pStyle w:val="12"/>
        <w:ind w:firstLine="0"/>
      </w:pPr>
      <w:r>
        <w:t>Соответственно, сформированный реестровый номер - 01601408.1.1.1.</w:t>
      </w:r>
    </w:p>
    <w:p w:rsidR="00E57A1E" w:rsidRDefault="00E57A1E" w:rsidP="00E57A1E">
      <w:pPr>
        <w:pStyle w:val="12"/>
        <w:numPr>
          <w:ilvl w:val="0"/>
          <w:numId w:val="11"/>
        </w:numPr>
        <w:tabs>
          <w:tab w:val="left" w:pos="1028"/>
        </w:tabs>
        <w:ind w:firstLine="720"/>
        <w:jc w:val="both"/>
      </w:pPr>
      <w:r>
        <w:t>Формирование реестрового номера муниципального имущества осуществляется заместителем главы Администрации сельсовета Безголосовского сельсовета Алейского района Алтайского края в соответствии со структурой, определенной пунктом 2 настоящего Положения.</w:t>
      </w:r>
    </w:p>
    <w:p w:rsidR="00E57A1E" w:rsidRDefault="00E57A1E" w:rsidP="00E57A1E">
      <w:pPr>
        <w:pStyle w:val="12"/>
        <w:numPr>
          <w:ilvl w:val="0"/>
          <w:numId w:val="11"/>
        </w:numPr>
        <w:tabs>
          <w:tab w:val="left" w:pos="1033"/>
        </w:tabs>
        <w:ind w:firstLine="720"/>
        <w:jc w:val="both"/>
      </w:pPr>
      <w:r>
        <w:t>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образования Безголосовский сельсовет Алейского района Алтайского кря на объект учета. Соответственно, объекту учета может быть присвоен только один реестровый номер.</w:t>
      </w:r>
    </w:p>
    <w:p w:rsidR="00E57A1E" w:rsidRDefault="00E57A1E" w:rsidP="00E57A1E">
      <w:pPr>
        <w:pStyle w:val="12"/>
        <w:numPr>
          <w:ilvl w:val="0"/>
          <w:numId w:val="11"/>
        </w:numPr>
        <w:tabs>
          <w:tab w:val="left" w:pos="1070"/>
        </w:tabs>
        <w:ind w:firstLine="740"/>
        <w:jc w:val="both"/>
      </w:pPr>
      <w:r>
        <w:t>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п.п. 2-4 настоящего Положения.</w:t>
      </w:r>
    </w:p>
    <w:p w:rsidR="00E57A1E" w:rsidRDefault="00E57A1E" w:rsidP="00E57A1E">
      <w:pPr>
        <w:rPr>
          <w:rFonts w:ascii="Times New Roman" w:eastAsia="Times New Roman" w:hAnsi="Times New Roman" w:cs="Times New Roman"/>
          <w:sz w:val="28"/>
          <w:szCs w:val="28"/>
        </w:rPr>
        <w:sectPr w:rsidR="00E57A1E">
          <w:pgSz w:w="11900" w:h="16840"/>
          <w:pgMar w:top="1105" w:right="800" w:bottom="1515" w:left="1654" w:header="677" w:footer="1087" w:gutter="0"/>
          <w:cols w:space="720"/>
        </w:sectPr>
      </w:pPr>
    </w:p>
    <w:p w:rsidR="00412230" w:rsidRDefault="00412230" w:rsidP="00412230">
      <w:pPr>
        <w:jc w:val="center"/>
        <w:rPr>
          <w:rFonts w:ascii="Arial" w:hAnsi="Arial" w:cs="Arial"/>
        </w:rPr>
      </w:pPr>
      <w:r>
        <w:rPr>
          <w:rFonts w:ascii="Arial" w:hAnsi="Arial" w:cs="Arial"/>
        </w:rPr>
        <w:lastRenderedPageBreak/>
        <w:t>РОССИЙСКАЯ  ФЕДЕРАЦИЯ</w:t>
      </w:r>
    </w:p>
    <w:p w:rsidR="00412230" w:rsidRDefault="00412230" w:rsidP="00412230">
      <w:pPr>
        <w:jc w:val="center"/>
        <w:rPr>
          <w:rFonts w:ascii="Arial" w:hAnsi="Arial" w:cs="Arial"/>
        </w:rPr>
      </w:pPr>
      <w:r>
        <w:rPr>
          <w:rFonts w:ascii="Arial" w:hAnsi="Arial" w:cs="Arial"/>
        </w:rPr>
        <w:t>СОБРАНИЕ ДЕПУТАТОВ БЕЗГОЛОСОВСКОГО СЕЛЬСОВЕТА</w:t>
      </w:r>
    </w:p>
    <w:p w:rsidR="00412230" w:rsidRDefault="00412230" w:rsidP="00412230">
      <w:pPr>
        <w:jc w:val="center"/>
        <w:rPr>
          <w:rFonts w:ascii="Arial" w:hAnsi="Arial" w:cs="Arial"/>
        </w:rPr>
      </w:pPr>
      <w:r>
        <w:rPr>
          <w:rFonts w:ascii="Arial" w:hAnsi="Arial" w:cs="Arial"/>
        </w:rPr>
        <w:t>АЛТАЙСКОГО КРАЯ АЛЕЙСКОГО РАЙОНА</w:t>
      </w:r>
    </w:p>
    <w:p w:rsidR="00412230" w:rsidRDefault="00412230" w:rsidP="00412230">
      <w:pPr>
        <w:jc w:val="center"/>
        <w:rPr>
          <w:rFonts w:ascii="Arial" w:hAnsi="Arial" w:cs="Arial"/>
        </w:rPr>
      </w:pPr>
      <w:r>
        <w:rPr>
          <w:rFonts w:ascii="Arial" w:hAnsi="Arial" w:cs="Arial"/>
        </w:rPr>
        <w:t>(восьмой созыв)</w:t>
      </w:r>
    </w:p>
    <w:p w:rsidR="00412230" w:rsidRDefault="00412230" w:rsidP="00412230">
      <w:pPr>
        <w:jc w:val="center"/>
        <w:rPr>
          <w:rFonts w:ascii="Arial" w:hAnsi="Arial" w:cs="Arial"/>
        </w:rPr>
      </w:pPr>
    </w:p>
    <w:p w:rsidR="00412230" w:rsidRDefault="00412230" w:rsidP="00412230">
      <w:pPr>
        <w:jc w:val="center"/>
        <w:rPr>
          <w:rFonts w:ascii="Arial" w:hAnsi="Arial" w:cs="Arial"/>
        </w:rPr>
      </w:pPr>
    </w:p>
    <w:p w:rsidR="00412230" w:rsidRDefault="00412230" w:rsidP="00412230">
      <w:pPr>
        <w:jc w:val="center"/>
        <w:rPr>
          <w:rFonts w:ascii="Arial" w:hAnsi="Arial" w:cs="Arial"/>
        </w:rPr>
      </w:pPr>
      <w:r>
        <w:rPr>
          <w:rFonts w:ascii="Arial" w:hAnsi="Arial" w:cs="Arial"/>
        </w:rPr>
        <w:t>РЕШЕНИЕ</w:t>
      </w:r>
    </w:p>
    <w:p w:rsidR="00412230" w:rsidRDefault="00412230" w:rsidP="00412230">
      <w:pPr>
        <w:rPr>
          <w:rFonts w:ascii="Arial" w:hAnsi="Arial" w:cs="Arial"/>
        </w:rPr>
      </w:pPr>
      <w:r>
        <w:rPr>
          <w:rFonts w:ascii="Arial" w:hAnsi="Arial" w:cs="Arial"/>
        </w:rPr>
        <w:t>17.06.2024                                                                                                          № 16</w:t>
      </w:r>
    </w:p>
    <w:p w:rsidR="00412230" w:rsidRDefault="00412230" w:rsidP="00412230">
      <w:pPr>
        <w:tabs>
          <w:tab w:val="left" w:pos="210"/>
          <w:tab w:val="center" w:pos="4960"/>
        </w:tabs>
        <w:jc w:val="center"/>
        <w:rPr>
          <w:rFonts w:ascii="Arial" w:hAnsi="Arial" w:cs="Arial"/>
        </w:rPr>
      </w:pPr>
      <w:r>
        <w:rPr>
          <w:rFonts w:ascii="Arial" w:hAnsi="Arial" w:cs="Arial"/>
        </w:rPr>
        <w:t>с.Безголосово</w:t>
      </w:r>
    </w:p>
    <w:p w:rsidR="00412230" w:rsidRDefault="00412230" w:rsidP="00412230">
      <w:pPr>
        <w:autoSpaceDE w:val="0"/>
        <w:autoSpaceDN w:val="0"/>
        <w:adjustRightInd w:val="0"/>
        <w:jc w:val="both"/>
        <w:outlineLvl w:val="0"/>
        <w:rPr>
          <w:rFonts w:ascii="Arial" w:hAnsi="Arial" w:cs="Arial"/>
          <w:bCs/>
        </w:rPr>
      </w:pPr>
    </w:p>
    <w:p w:rsidR="00412230" w:rsidRDefault="00412230" w:rsidP="00412230">
      <w:pPr>
        <w:autoSpaceDE w:val="0"/>
        <w:autoSpaceDN w:val="0"/>
        <w:adjustRightInd w:val="0"/>
        <w:jc w:val="both"/>
        <w:outlineLvl w:val="0"/>
        <w:rPr>
          <w:rFonts w:ascii="Arial" w:hAnsi="Arial" w:cs="Arial"/>
          <w:lang w:eastAsia="ru-RU"/>
        </w:rPr>
      </w:pPr>
    </w:p>
    <w:p w:rsidR="00412230" w:rsidRPr="009A5E30" w:rsidRDefault="00412230" w:rsidP="00412230">
      <w:pPr>
        <w:pStyle w:val="1"/>
        <w:ind w:right="5812"/>
        <w:rPr>
          <w:rFonts w:ascii="Arial" w:hAnsi="Arial" w:cs="Arial"/>
          <w:b w:val="0"/>
          <w:sz w:val="24"/>
        </w:rPr>
      </w:pPr>
      <w:r w:rsidRPr="009A5E30">
        <w:rPr>
          <w:rFonts w:ascii="Arial" w:hAnsi="Arial" w:cs="Arial"/>
          <w:b w:val="0"/>
          <w:sz w:val="24"/>
        </w:rPr>
        <w:t>О внесении изменений в решение Собрания депутатов Безголосовского сельсовета от 26.12.2009 № 26 (в редакции от 26.12.2019 № 31) «Об утверждении Порядка проведения антикоррупционной экспертизы нормативных правовых актов (проектов нормативных правовых актов)»</w:t>
      </w:r>
    </w:p>
    <w:p w:rsidR="00412230" w:rsidRPr="009A5E30" w:rsidRDefault="00412230" w:rsidP="00412230">
      <w:pPr>
        <w:pStyle w:val="1"/>
        <w:ind w:right="5812" w:firstLine="567"/>
        <w:rPr>
          <w:rFonts w:ascii="Arial" w:hAnsi="Arial" w:cs="Arial"/>
          <w:b w:val="0"/>
          <w:sz w:val="24"/>
        </w:rPr>
      </w:pPr>
    </w:p>
    <w:p w:rsidR="00412230" w:rsidRPr="009A5E30" w:rsidRDefault="00412230" w:rsidP="00412230">
      <w:pPr>
        <w:pStyle w:val="1"/>
        <w:ind w:right="-1" w:firstLine="567"/>
        <w:rPr>
          <w:rFonts w:ascii="Arial" w:hAnsi="Arial" w:cs="Arial"/>
          <w:b w:val="0"/>
          <w:sz w:val="24"/>
        </w:rPr>
      </w:pPr>
      <w:r w:rsidRPr="009A5E30">
        <w:rPr>
          <w:rFonts w:ascii="Arial" w:hAnsi="Arial" w:cs="Arial"/>
          <w:b w:val="0"/>
          <w:sz w:val="24"/>
        </w:rPr>
        <w:t xml:space="preserve"> Федеральным законом от 05.12.2022 № 498-ФЗ «О внесении изменений в отдельные законодательные акты Российской Федерации» пункт 5 части 1.1. статьи 5 Федерального закона от 17.07.2009 № 172-ФЗ «Об антикоррупционной экспертизе нормативных правовых актов и проектов нормативных правовых актов изложен в новой редакции, в связи с чем Собрание депутатов Безголосовского сельсовета РЕШИЛО:</w:t>
      </w:r>
    </w:p>
    <w:p w:rsidR="00412230" w:rsidRPr="009A5E30" w:rsidRDefault="00412230" w:rsidP="00412230">
      <w:pPr>
        <w:pStyle w:val="1"/>
        <w:numPr>
          <w:ilvl w:val="0"/>
          <w:numId w:val="13"/>
        </w:numPr>
        <w:ind w:right="-1"/>
        <w:rPr>
          <w:rFonts w:ascii="Arial" w:hAnsi="Arial" w:cs="Arial"/>
          <w:b w:val="0"/>
          <w:sz w:val="24"/>
        </w:rPr>
      </w:pPr>
      <w:r w:rsidRPr="009A5E30">
        <w:rPr>
          <w:rFonts w:ascii="Arial" w:hAnsi="Arial" w:cs="Arial"/>
          <w:b w:val="0"/>
          <w:sz w:val="24"/>
        </w:rPr>
        <w:t>В пункте 6 Порядка слова «не допускается проведение независимой антикоррупционной экспертизы нормативных правовых актов (проектов нормативных правовых актов» некоммерческими организациями, выполняющими функции иностранного агента» заменить на слова «не допускается проведение независимой антикоррупционной экспертизы нормативных правовых актов (проектов нормативных правовых актов) иностранными агентами».</w:t>
      </w:r>
    </w:p>
    <w:p w:rsidR="00412230" w:rsidRDefault="00412230" w:rsidP="00412230">
      <w:pPr>
        <w:rPr>
          <w:rFonts w:ascii="Arial" w:hAnsi="Arial" w:cs="Arial"/>
          <w:szCs w:val="24"/>
        </w:rPr>
      </w:pPr>
    </w:p>
    <w:p w:rsidR="00412230" w:rsidRDefault="00412230" w:rsidP="00412230">
      <w:pPr>
        <w:ind w:firstLine="709"/>
        <w:jc w:val="both"/>
        <w:rPr>
          <w:rFonts w:ascii="Arial" w:hAnsi="Arial" w:cs="Arial"/>
        </w:rPr>
      </w:pPr>
      <w:r>
        <w:rPr>
          <w:rFonts w:ascii="Arial" w:hAnsi="Arial" w:cs="Arial"/>
        </w:rPr>
        <w:t>2. Опубликовать настоящее решение в установленном порядке.</w:t>
      </w:r>
    </w:p>
    <w:p w:rsidR="00412230" w:rsidRDefault="00412230" w:rsidP="00412230">
      <w:pPr>
        <w:ind w:firstLine="709"/>
        <w:jc w:val="both"/>
        <w:rPr>
          <w:rFonts w:ascii="Arial" w:hAnsi="Arial" w:cs="Arial"/>
        </w:rPr>
      </w:pPr>
    </w:p>
    <w:p w:rsidR="00412230" w:rsidRDefault="00412230" w:rsidP="00412230">
      <w:pPr>
        <w:ind w:firstLine="709"/>
        <w:jc w:val="both"/>
        <w:rPr>
          <w:rFonts w:ascii="Arial" w:hAnsi="Arial" w:cs="Arial"/>
        </w:rPr>
      </w:pPr>
    </w:p>
    <w:p w:rsidR="00412230" w:rsidRDefault="00412230" w:rsidP="00412230">
      <w:pPr>
        <w:jc w:val="both"/>
        <w:rPr>
          <w:rFonts w:ascii="Arial" w:hAnsi="Arial" w:cs="Arial"/>
        </w:rPr>
      </w:pPr>
      <w:r>
        <w:rPr>
          <w:rFonts w:ascii="Arial" w:hAnsi="Arial" w:cs="Arial"/>
        </w:rPr>
        <w:t>Глава сельсовета                                                                               О.С. Уколов</w:t>
      </w:r>
    </w:p>
    <w:p w:rsidR="00412230" w:rsidRDefault="00412230" w:rsidP="00412230">
      <w:pPr>
        <w:rPr>
          <w:rFonts w:ascii="Arial" w:hAnsi="Arial" w:cs="Arial"/>
        </w:rPr>
      </w:pPr>
    </w:p>
    <w:p w:rsidR="00B53A69" w:rsidRDefault="00B53A69" w:rsidP="00B53A69">
      <w:pPr>
        <w:tabs>
          <w:tab w:val="left" w:pos="2385"/>
        </w:tabs>
        <w:rPr>
          <w:rFonts w:ascii="Arial" w:hAnsi="Arial" w:cs="Arial"/>
          <w:sz w:val="24"/>
          <w:szCs w:val="24"/>
        </w:rPr>
      </w:pPr>
    </w:p>
    <w:p w:rsidR="00B53A69" w:rsidRDefault="00B53A69" w:rsidP="00B53A69">
      <w:pPr>
        <w:rPr>
          <w:rFonts w:ascii="Arial" w:hAnsi="Arial" w:cs="Arial"/>
          <w:sz w:val="24"/>
          <w:szCs w:val="24"/>
        </w:rPr>
      </w:pPr>
    </w:p>
    <w:p w:rsidR="00B53A69" w:rsidRDefault="00B53A69" w:rsidP="00330C91">
      <w:pPr>
        <w:ind w:firstLine="709"/>
        <w:rPr>
          <w:rFonts w:ascii="Times New Roman" w:hAnsi="Times New Roman"/>
          <w:sz w:val="28"/>
          <w:szCs w:val="28"/>
        </w:rPr>
      </w:pPr>
    </w:p>
    <w:p w:rsidR="00330C91" w:rsidRDefault="00330C91" w:rsidP="00330C91">
      <w:pPr>
        <w:rPr>
          <w:rFonts w:ascii="Times New Roman" w:hAnsi="Times New Roman"/>
        </w:rPr>
      </w:pPr>
      <w:r>
        <w:rPr>
          <w:rFonts w:ascii="Times New Roman" w:hAnsi="Times New Roman"/>
          <w:sz w:val="28"/>
          <w:szCs w:val="28"/>
        </w:rPr>
        <w:lastRenderedPageBreak/>
        <w:t>Раздел 2. Постановления и распоряжения администрации Безголосовского сельсовета Алейского района Алтайского края</w:t>
      </w:r>
      <w:r>
        <w:rPr>
          <w:rFonts w:ascii="Times New Roman" w:hAnsi="Times New Roman"/>
        </w:rPr>
        <w:t xml:space="preserve"> </w:t>
      </w:r>
    </w:p>
    <w:p w:rsidR="00330C91" w:rsidRPr="00815000" w:rsidRDefault="00815000" w:rsidP="00815000">
      <w:pPr>
        <w:ind w:firstLine="709"/>
        <w:rPr>
          <w:rFonts w:ascii="Times New Roman" w:hAnsi="Times New Roman"/>
          <w:sz w:val="28"/>
          <w:szCs w:val="28"/>
        </w:rPr>
      </w:pPr>
      <w:r w:rsidRPr="00815000">
        <w:rPr>
          <w:rFonts w:ascii="Times New Roman" w:hAnsi="Times New Roman"/>
          <w:sz w:val="28"/>
          <w:szCs w:val="28"/>
        </w:rPr>
        <w:t>1.</w:t>
      </w:r>
      <w:r>
        <w:rPr>
          <w:rFonts w:ascii="Times New Roman" w:hAnsi="Times New Roman"/>
          <w:sz w:val="28"/>
          <w:szCs w:val="28"/>
        </w:rPr>
        <w:t xml:space="preserve"> О внесении изменений в постановление № 31 от 01.12.2022 «Об утверждении Административного регламента Администрации Безголосовского сельсовета Алейского района Алтайского края по предоставлению муниципальной услуги «Предоставление разрешения на осуществление земляных работ».</w:t>
      </w:r>
      <w:r w:rsidRPr="00815000">
        <w:rPr>
          <w:rFonts w:ascii="Times New Roman" w:hAnsi="Times New Roman"/>
          <w:sz w:val="28"/>
          <w:szCs w:val="28"/>
        </w:rPr>
        <w:t xml:space="preserve"> </w:t>
      </w:r>
      <w:r w:rsidR="00330C91" w:rsidRPr="00815000">
        <w:rPr>
          <w:rFonts w:ascii="Times New Roman" w:hAnsi="Times New Roman"/>
          <w:sz w:val="28"/>
          <w:szCs w:val="28"/>
        </w:rPr>
        <w:t xml:space="preserve"> </w:t>
      </w:r>
    </w:p>
    <w:p w:rsidR="00330C91" w:rsidRDefault="00330C91" w:rsidP="00330C91">
      <w:pPr>
        <w:rPr>
          <w:rFonts w:ascii="Times New Roman" w:hAnsi="Times New Roman"/>
        </w:rPr>
      </w:pPr>
    </w:p>
    <w:p w:rsidR="00330C91" w:rsidRDefault="00330C91" w:rsidP="00330C91">
      <w:pPr>
        <w:rPr>
          <w:rFonts w:ascii="Times New Roman" w:hAnsi="Times New Roman"/>
          <w:sz w:val="28"/>
          <w:szCs w:val="28"/>
        </w:rPr>
      </w:pPr>
    </w:p>
    <w:p w:rsidR="00330C91" w:rsidRDefault="00330C91" w:rsidP="00330C91">
      <w:pPr>
        <w:rPr>
          <w:rFonts w:ascii="Times New Roman" w:hAnsi="Times New Roman"/>
          <w:sz w:val="28"/>
          <w:szCs w:val="28"/>
        </w:rPr>
      </w:pPr>
    </w:p>
    <w:p w:rsidR="009876E8" w:rsidRDefault="009876E8" w:rsidP="009876E8">
      <w:pPr>
        <w:jc w:val="center"/>
        <w:rPr>
          <w:rFonts w:ascii="Arial" w:hAnsi="Arial" w:cs="Arial"/>
        </w:rPr>
      </w:pPr>
      <w:r>
        <w:rPr>
          <w:rFonts w:ascii="Arial" w:hAnsi="Arial" w:cs="Arial"/>
        </w:rPr>
        <w:t xml:space="preserve">РОССИЙСКАЯ ФЕДЕРАЦИЯ </w:t>
      </w:r>
    </w:p>
    <w:p w:rsidR="009876E8" w:rsidRDefault="009876E8" w:rsidP="009876E8">
      <w:pPr>
        <w:jc w:val="center"/>
        <w:rPr>
          <w:rFonts w:ascii="Arial" w:hAnsi="Arial" w:cs="Arial"/>
        </w:rPr>
      </w:pPr>
      <w:r>
        <w:rPr>
          <w:rFonts w:ascii="Arial" w:hAnsi="Arial" w:cs="Arial"/>
        </w:rPr>
        <w:t>АДМИНИСТРАЦИЯ БЕЗГОЛОСОВСКОГО СЕЛЬСОВЕТА</w:t>
      </w:r>
    </w:p>
    <w:p w:rsidR="009876E8" w:rsidRDefault="009876E8" w:rsidP="009876E8">
      <w:pPr>
        <w:jc w:val="center"/>
        <w:rPr>
          <w:rFonts w:ascii="Arial" w:hAnsi="Arial" w:cs="Arial"/>
        </w:rPr>
      </w:pPr>
      <w:r>
        <w:rPr>
          <w:rFonts w:ascii="Arial" w:hAnsi="Arial" w:cs="Arial"/>
        </w:rPr>
        <w:t>АЛЕЙСКОГО РАЙОНА АЛТАЙСКОГО КРАЯ</w:t>
      </w:r>
    </w:p>
    <w:p w:rsidR="009876E8" w:rsidRDefault="009876E8" w:rsidP="009876E8">
      <w:pPr>
        <w:jc w:val="center"/>
        <w:rPr>
          <w:rFonts w:ascii="Arial" w:hAnsi="Arial" w:cs="Arial"/>
          <w:b/>
        </w:rPr>
      </w:pPr>
    </w:p>
    <w:p w:rsidR="009876E8" w:rsidRDefault="009876E8" w:rsidP="009876E8">
      <w:pPr>
        <w:jc w:val="center"/>
        <w:rPr>
          <w:rFonts w:ascii="Arial" w:hAnsi="Arial" w:cs="Arial"/>
          <w:b/>
        </w:rPr>
      </w:pPr>
      <w:r>
        <w:rPr>
          <w:rFonts w:ascii="Arial" w:hAnsi="Arial" w:cs="Arial"/>
          <w:b/>
        </w:rPr>
        <w:t>П О С Т А Н О В Л Е Н И Е</w:t>
      </w:r>
    </w:p>
    <w:p w:rsidR="009876E8" w:rsidRDefault="009876E8" w:rsidP="009876E8">
      <w:pPr>
        <w:jc w:val="center"/>
        <w:rPr>
          <w:rFonts w:ascii="Arial" w:hAnsi="Arial" w:cs="Arial"/>
        </w:rPr>
      </w:pPr>
    </w:p>
    <w:p w:rsidR="009876E8" w:rsidRDefault="009876E8" w:rsidP="009876E8">
      <w:pPr>
        <w:rPr>
          <w:rFonts w:ascii="Arial" w:hAnsi="Arial" w:cs="Arial"/>
        </w:rPr>
        <w:sectPr w:rsidR="009876E8" w:rsidSect="009876E8">
          <w:type w:val="continuous"/>
          <w:pgSz w:w="11906" w:h="16838"/>
          <w:pgMar w:top="1134" w:right="567" w:bottom="1134" w:left="1134" w:header="709" w:footer="709" w:gutter="0"/>
          <w:cols w:space="720"/>
        </w:sectPr>
      </w:pPr>
    </w:p>
    <w:p w:rsidR="009876E8" w:rsidRDefault="009876E8" w:rsidP="009876E8">
      <w:pPr>
        <w:rPr>
          <w:rFonts w:ascii="Arial" w:hAnsi="Arial" w:cs="Arial"/>
        </w:rPr>
      </w:pPr>
    </w:p>
    <w:p w:rsidR="009876E8" w:rsidRDefault="009876E8" w:rsidP="009876E8">
      <w:pPr>
        <w:rPr>
          <w:rFonts w:ascii="Arial" w:hAnsi="Arial" w:cs="Arial"/>
        </w:rPr>
      </w:pPr>
      <w:r>
        <w:rPr>
          <w:rFonts w:ascii="Arial" w:hAnsi="Arial" w:cs="Arial"/>
        </w:rPr>
        <w:t xml:space="preserve">13.06.2024                                                                                </w:t>
      </w:r>
    </w:p>
    <w:p w:rsidR="009876E8" w:rsidRDefault="009876E8" w:rsidP="009876E8">
      <w:pPr>
        <w:rPr>
          <w:rFonts w:ascii="Arial" w:hAnsi="Arial" w:cs="Arial"/>
        </w:rPr>
      </w:pPr>
    </w:p>
    <w:p w:rsidR="009876E8" w:rsidRDefault="009876E8" w:rsidP="009876E8">
      <w:pPr>
        <w:rPr>
          <w:rFonts w:ascii="Arial" w:hAnsi="Arial" w:cs="Arial"/>
        </w:rPr>
      </w:pPr>
      <w:r>
        <w:rPr>
          <w:rFonts w:ascii="Arial" w:hAnsi="Arial" w:cs="Arial"/>
        </w:rPr>
        <w:t xml:space="preserve">                                              № 12                              </w:t>
      </w:r>
    </w:p>
    <w:p w:rsidR="009876E8" w:rsidRDefault="009876E8" w:rsidP="009876E8">
      <w:pPr>
        <w:rPr>
          <w:rFonts w:ascii="Arial" w:hAnsi="Arial" w:cs="Arial"/>
        </w:rPr>
        <w:sectPr w:rsidR="009876E8">
          <w:type w:val="continuous"/>
          <w:pgSz w:w="11906" w:h="16838"/>
          <w:pgMar w:top="1134" w:right="567" w:bottom="1134" w:left="1134" w:header="709" w:footer="709" w:gutter="0"/>
          <w:cols w:num="2" w:space="708"/>
        </w:sectPr>
      </w:pPr>
    </w:p>
    <w:p w:rsidR="009876E8" w:rsidRDefault="009876E8" w:rsidP="009876E8">
      <w:pPr>
        <w:jc w:val="center"/>
        <w:rPr>
          <w:rFonts w:ascii="Arial" w:hAnsi="Arial" w:cs="Arial"/>
        </w:rPr>
      </w:pPr>
      <w:r>
        <w:rPr>
          <w:rFonts w:ascii="Arial" w:hAnsi="Arial" w:cs="Arial"/>
        </w:rPr>
        <w:lastRenderedPageBreak/>
        <w:t>с. Безголосово</w:t>
      </w:r>
    </w:p>
    <w:p w:rsidR="009876E8" w:rsidRDefault="009876E8" w:rsidP="009876E8">
      <w:pPr>
        <w:rPr>
          <w:rFonts w:ascii="Arial" w:hAnsi="Arial" w:cs="Arial"/>
        </w:rPr>
        <w:sectPr w:rsidR="009876E8">
          <w:type w:val="continuous"/>
          <w:pgSz w:w="11906" w:h="16838"/>
          <w:pgMar w:top="1134" w:right="567" w:bottom="1134" w:left="1134" w:header="709" w:footer="709" w:gutter="0"/>
          <w:cols w:space="720"/>
        </w:sectPr>
      </w:pPr>
    </w:p>
    <w:p w:rsidR="009876E8" w:rsidRDefault="009876E8" w:rsidP="009876E8">
      <w:pPr>
        <w:rPr>
          <w:rFonts w:ascii="Arial" w:hAnsi="Arial" w:cs="Arial"/>
        </w:rPr>
      </w:pPr>
      <w:r>
        <w:rPr>
          <w:rFonts w:ascii="Arial" w:hAnsi="Arial" w:cs="Arial"/>
        </w:rPr>
        <w:lastRenderedPageBreak/>
        <w:t xml:space="preserve">  </w:t>
      </w:r>
    </w:p>
    <w:p w:rsidR="009876E8" w:rsidRDefault="009876E8" w:rsidP="009876E8">
      <w:pPr>
        <w:pStyle w:val="af6"/>
        <w:rPr>
          <w:rFonts w:ascii="Arial" w:hAnsi="Arial" w:cs="Arial"/>
          <w:color w:val="000000"/>
        </w:rPr>
      </w:pPr>
      <w:r>
        <w:rPr>
          <w:rFonts w:ascii="Arial" w:hAnsi="Arial" w:cs="Arial"/>
        </w:rPr>
        <w:t>О внесении изменений в постановление № 31 от 01.12.2022 г.   «</w:t>
      </w:r>
      <w:bookmarkStart w:id="18" w:name="_Hlk169180835"/>
      <w:r>
        <w:rPr>
          <w:rFonts w:ascii="Arial" w:hAnsi="Arial" w:cs="Arial"/>
        </w:rPr>
        <w:t>Об утверждении Административного регламента Администрации Безголосовского сельсовета      Алейского района Алтайского края   по предоставлению муниципальной услуги «Предоставление разрешения на осуществление земляных работ»</w:t>
      </w:r>
      <w:bookmarkEnd w:id="18"/>
    </w:p>
    <w:p w:rsidR="009876E8" w:rsidRDefault="009876E8" w:rsidP="009876E8">
      <w:pPr>
        <w:jc w:val="both"/>
        <w:rPr>
          <w:rFonts w:ascii="Arial" w:hAnsi="Arial" w:cs="Arial"/>
        </w:rPr>
      </w:pPr>
    </w:p>
    <w:p w:rsidR="009876E8" w:rsidRDefault="009876E8" w:rsidP="009876E8">
      <w:pPr>
        <w:jc w:val="both"/>
        <w:rPr>
          <w:rFonts w:ascii="Arial" w:hAnsi="Arial" w:cs="Arial"/>
        </w:rPr>
      </w:pPr>
    </w:p>
    <w:p w:rsidR="009876E8" w:rsidRDefault="009876E8" w:rsidP="009876E8">
      <w:pPr>
        <w:jc w:val="both"/>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pPr>
    </w:p>
    <w:p w:rsidR="009876E8" w:rsidRDefault="009876E8" w:rsidP="009876E8">
      <w:pPr>
        <w:rPr>
          <w:rFonts w:ascii="Arial" w:hAnsi="Arial" w:cs="Arial"/>
        </w:rPr>
        <w:sectPr w:rsidR="009876E8">
          <w:type w:val="continuous"/>
          <w:pgSz w:w="11906" w:h="16838"/>
          <w:pgMar w:top="1134" w:right="567" w:bottom="1134" w:left="1134" w:header="709" w:footer="709" w:gutter="0"/>
          <w:cols w:num="2" w:space="708"/>
        </w:sectPr>
      </w:pPr>
    </w:p>
    <w:p w:rsidR="009876E8" w:rsidRDefault="009876E8" w:rsidP="009876E8">
      <w:pPr>
        <w:autoSpaceDE w:val="0"/>
        <w:ind w:firstLine="851"/>
        <w:jc w:val="both"/>
        <w:rPr>
          <w:rFonts w:ascii="Arial" w:hAnsi="Arial" w:cs="Arial"/>
          <w:bCs/>
        </w:rPr>
      </w:pPr>
      <w:r>
        <w:rPr>
          <w:rFonts w:ascii="Arial" w:hAnsi="Arial" w:cs="Arial"/>
        </w:rPr>
        <w:lastRenderedPageBreak/>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Pr>
          <w:rFonts w:ascii="Arial" w:hAnsi="Arial" w:cs="Arial"/>
          <w:bCs/>
        </w:rPr>
        <w:t xml:space="preserve">муниципального образования сельского поселения Безголосовский сельсовет Алейского района Алтайского края, </w:t>
      </w:r>
    </w:p>
    <w:p w:rsidR="009876E8" w:rsidRDefault="009876E8" w:rsidP="009876E8">
      <w:pPr>
        <w:autoSpaceDE w:val="0"/>
        <w:ind w:firstLine="709"/>
        <w:jc w:val="both"/>
        <w:rPr>
          <w:rFonts w:ascii="Arial" w:hAnsi="Arial" w:cs="Arial"/>
        </w:rPr>
      </w:pPr>
      <w:r>
        <w:rPr>
          <w:rFonts w:ascii="Arial" w:hAnsi="Arial" w:cs="Arial"/>
          <w:bCs/>
        </w:rPr>
        <w:t>п о с т а н о в л я ю:</w:t>
      </w:r>
    </w:p>
    <w:p w:rsidR="009876E8" w:rsidRDefault="009876E8" w:rsidP="009876E8">
      <w:pPr>
        <w:shd w:val="clear" w:color="auto" w:fill="FFFFFF"/>
        <w:ind w:firstLine="708"/>
        <w:jc w:val="both"/>
        <w:rPr>
          <w:rFonts w:ascii="Arial" w:hAnsi="Arial" w:cs="Arial"/>
        </w:rPr>
      </w:pPr>
      <w:r>
        <w:rPr>
          <w:rFonts w:ascii="Arial" w:hAnsi="Arial" w:cs="Arial"/>
        </w:rPr>
        <w:t>1. Внести в постановление № 31 от 01.12.2022 г. «</w:t>
      </w:r>
      <w:r>
        <w:rPr>
          <w:rFonts w:ascii="Arial" w:hAnsi="Arial" w:cs="Arial"/>
          <w:bCs/>
        </w:rPr>
        <w:t xml:space="preserve">Об утверждении Административного регламента Администрации Безголосовского сельсовета      Алейского района Алтайского края   по предоставлению муниципальной услуги </w:t>
      </w:r>
      <w:r>
        <w:rPr>
          <w:rFonts w:ascii="Arial" w:hAnsi="Arial" w:cs="Arial"/>
        </w:rPr>
        <w:t>«</w:t>
      </w:r>
      <w:r>
        <w:rPr>
          <w:rFonts w:ascii="Arial" w:hAnsi="Arial" w:cs="Arial"/>
          <w:bCs/>
        </w:rPr>
        <w:t>Предоставление разрешения на осуществление земляных работ</w:t>
      </w:r>
      <w:r>
        <w:rPr>
          <w:rFonts w:ascii="Arial" w:hAnsi="Arial" w:cs="Arial"/>
        </w:rPr>
        <w:t>» следующие изменения:</w:t>
      </w:r>
    </w:p>
    <w:p w:rsidR="009876E8" w:rsidRDefault="009876E8" w:rsidP="009876E8">
      <w:pPr>
        <w:pStyle w:val="12"/>
        <w:tabs>
          <w:tab w:val="left" w:pos="1357"/>
        </w:tabs>
        <w:ind w:firstLine="709"/>
        <w:jc w:val="both"/>
        <w:rPr>
          <w:rFonts w:ascii="Arial" w:hAnsi="Arial" w:cs="Arial"/>
        </w:rPr>
      </w:pPr>
      <w:r>
        <w:rPr>
          <w:rFonts w:ascii="Arial" w:hAnsi="Arial" w:cs="Arial"/>
        </w:rPr>
        <w:lastRenderedPageBreak/>
        <w:t xml:space="preserve">- в пункте 22.10 исключить слова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Pr>
            <w:rFonts w:ascii="Arial" w:hAnsi="Arial" w:cs="Arial"/>
          </w:rPr>
          <w:t>2011 г</w:t>
        </w:r>
      </w:smartTag>
      <w:r>
        <w:rPr>
          <w:rFonts w:ascii="Arial" w:hAnsi="Arial" w:cs="Arial"/>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76E8" w:rsidRDefault="009876E8" w:rsidP="009876E8">
      <w:pPr>
        <w:pStyle w:val="12"/>
        <w:tabs>
          <w:tab w:val="left" w:pos="1357"/>
        </w:tabs>
        <w:ind w:firstLine="709"/>
        <w:jc w:val="both"/>
        <w:rPr>
          <w:rFonts w:ascii="Arial" w:hAnsi="Arial" w:cs="Arial"/>
        </w:rPr>
      </w:pPr>
      <w:r>
        <w:rPr>
          <w:rFonts w:ascii="Arial" w:hAnsi="Arial" w:cs="Arial"/>
        </w:rPr>
        <w:t xml:space="preserve">- в пункте 22.10 добавить слова «Срок передачи уполномоченным органом государственной власти, органом местного самоуправления таких документов в многофункциональный центр до 10 дней.» </w:t>
      </w:r>
    </w:p>
    <w:p w:rsidR="009876E8" w:rsidRDefault="009876E8" w:rsidP="009876E8">
      <w:pPr>
        <w:pStyle w:val="12"/>
        <w:tabs>
          <w:tab w:val="left" w:pos="1357"/>
        </w:tabs>
        <w:ind w:firstLine="709"/>
        <w:jc w:val="both"/>
        <w:rPr>
          <w:rFonts w:ascii="Arial" w:hAnsi="Arial" w:cs="Arial"/>
        </w:rPr>
      </w:pPr>
    </w:p>
    <w:p w:rsidR="009876E8" w:rsidRDefault="009876E8" w:rsidP="009876E8">
      <w:pPr>
        <w:pStyle w:val="12"/>
        <w:tabs>
          <w:tab w:val="left" w:pos="1357"/>
        </w:tabs>
        <w:ind w:firstLine="709"/>
        <w:jc w:val="both"/>
        <w:rPr>
          <w:rFonts w:ascii="Arial" w:hAnsi="Arial" w:cs="Arial"/>
        </w:rPr>
      </w:pPr>
    </w:p>
    <w:p w:rsidR="009876E8" w:rsidRDefault="009876E8" w:rsidP="009876E8">
      <w:pPr>
        <w:autoSpaceDE w:val="0"/>
        <w:jc w:val="both"/>
        <w:rPr>
          <w:rFonts w:ascii="Arial" w:hAnsi="Arial" w:cs="Arial"/>
        </w:rPr>
      </w:pPr>
      <w:r>
        <w:rPr>
          <w:rFonts w:ascii="Arial" w:hAnsi="Arial" w:cs="Arial"/>
        </w:rPr>
        <w:t xml:space="preserve">         2. Постановление вступает в силу после его официального опубликования в Сборнике муниципальных правовых актов Безголосовского сельсовета Алейского района Алтайского края и подлежит размещению на официальном интернет-сайте Администрации Безголосовского сельсовета Алейского района Алтайского края. </w:t>
      </w:r>
    </w:p>
    <w:p w:rsidR="009876E8" w:rsidRDefault="009876E8" w:rsidP="009876E8">
      <w:pPr>
        <w:autoSpaceDE w:val="0"/>
        <w:ind w:firstLine="708"/>
        <w:jc w:val="both"/>
        <w:rPr>
          <w:rFonts w:ascii="Arial" w:hAnsi="Arial" w:cs="Arial"/>
        </w:rPr>
      </w:pPr>
    </w:p>
    <w:p w:rsidR="009876E8" w:rsidRDefault="009876E8" w:rsidP="009876E8">
      <w:pPr>
        <w:autoSpaceDE w:val="0"/>
        <w:jc w:val="both"/>
        <w:rPr>
          <w:rFonts w:ascii="Arial" w:hAnsi="Arial" w:cs="Arial"/>
        </w:rPr>
      </w:pPr>
    </w:p>
    <w:p w:rsidR="009876E8" w:rsidRDefault="009876E8" w:rsidP="009876E8">
      <w:pPr>
        <w:autoSpaceDE w:val="0"/>
        <w:jc w:val="both"/>
        <w:rPr>
          <w:rFonts w:ascii="Arial" w:hAnsi="Arial" w:cs="Arial"/>
        </w:rPr>
      </w:pPr>
      <w:r>
        <w:rPr>
          <w:rFonts w:ascii="Arial" w:hAnsi="Arial" w:cs="Arial"/>
        </w:rPr>
        <w:t xml:space="preserve">Глава сельсовета                                                                                               О.С. Уколов                                                         </w:t>
      </w:r>
    </w:p>
    <w:p w:rsidR="009876E8" w:rsidRDefault="009876E8" w:rsidP="009876E8">
      <w:pPr>
        <w:rPr>
          <w:rFonts w:ascii="Arial" w:hAnsi="Arial" w:cs="Arial"/>
        </w:rPr>
        <w:sectPr w:rsidR="009876E8">
          <w:type w:val="continuous"/>
          <w:pgSz w:w="11906" w:h="16838"/>
          <w:pgMar w:top="1134" w:right="567" w:bottom="1134" w:left="1134" w:header="709" w:footer="709" w:gutter="0"/>
          <w:cols w:space="720"/>
        </w:sectPr>
      </w:pPr>
    </w:p>
    <w:p w:rsidR="009876E8" w:rsidRDefault="009876E8" w:rsidP="009876E8">
      <w:pPr>
        <w:rPr>
          <w:rFonts w:ascii="Arial" w:hAnsi="Arial" w:cs="Arial"/>
        </w:rPr>
        <w:sectPr w:rsidR="009876E8">
          <w:type w:val="continuous"/>
          <w:pgSz w:w="11906" w:h="16838"/>
          <w:pgMar w:top="1134" w:right="567" w:bottom="1134" w:left="1134" w:header="709" w:footer="709" w:gutter="0"/>
          <w:cols w:space="720"/>
        </w:sectPr>
      </w:pPr>
    </w:p>
    <w:p w:rsidR="00330C91" w:rsidRDefault="00330C91" w:rsidP="00330C91">
      <w:pPr>
        <w:rPr>
          <w:rFonts w:ascii="Times New Roman" w:hAnsi="Times New Roman"/>
          <w:sz w:val="28"/>
          <w:szCs w:val="28"/>
        </w:rPr>
      </w:pPr>
    </w:p>
    <w:p w:rsidR="009A5E30" w:rsidRDefault="009A5E30" w:rsidP="00330C91">
      <w:pPr>
        <w:rPr>
          <w:rFonts w:ascii="Times New Roman" w:hAnsi="Times New Roman"/>
          <w:sz w:val="28"/>
          <w:szCs w:val="28"/>
        </w:rPr>
      </w:pPr>
    </w:p>
    <w:p w:rsidR="009A5E30" w:rsidRDefault="009A5E30" w:rsidP="00330C91">
      <w:pPr>
        <w:rPr>
          <w:rFonts w:ascii="Times New Roman" w:hAnsi="Times New Roman"/>
          <w:sz w:val="28"/>
          <w:szCs w:val="28"/>
        </w:rPr>
      </w:pPr>
    </w:p>
    <w:p w:rsidR="009A5E30" w:rsidRDefault="009A5E30" w:rsidP="00330C91">
      <w:pPr>
        <w:rPr>
          <w:rFonts w:ascii="Times New Roman" w:hAnsi="Times New Roman"/>
          <w:sz w:val="28"/>
          <w:szCs w:val="28"/>
        </w:rPr>
      </w:pPr>
    </w:p>
    <w:p w:rsidR="009A5E30" w:rsidRDefault="009A5E30" w:rsidP="00330C91">
      <w:pPr>
        <w:rPr>
          <w:rFonts w:ascii="Times New Roman" w:hAnsi="Times New Roman"/>
          <w:sz w:val="28"/>
          <w:szCs w:val="28"/>
        </w:rPr>
      </w:pPr>
    </w:p>
    <w:p w:rsidR="009A5E30" w:rsidRDefault="009A5E30" w:rsidP="00330C91">
      <w:pPr>
        <w:rPr>
          <w:rFonts w:ascii="Times New Roman" w:hAnsi="Times New Roman"/>
          <w:sz w:val="28"/>
          <w:szCs w:val="28"/>
        </w:rPr>
      </w:pPr>
    </w:p>
    <w:p w:rsidR="009A5E30" w:rsidRDefault="009A5E30" w:rsidP="00330C91">
      <w:pPr>
        <w:rPr>
          <w:rFonts w:ascii="Times New Roman" w:hAnsi="Times New Roman"/>
          <w:sz w:val="28"/>
          <w:szCs w:val="28"/>
        </w:rPr>
      </w:pPr>
    </w:p>
    <w:p w:rsidR="00330C91" w:rsidRDefault="00330C91" w:rsidP="00330C91">
      <w:pPr>
        <w:rPr>
          <w:rFonts w:ascii="Times New Roman" w:hAnsi="Times New Roman"/>
          <w:sz w:val="28"/>
          <w:szCs w:val="28"/>
        </w:rPr>
      </w:pPr>
    </w:p>
    <w:p w:rsidR="009A5E30" w:rsidRDefault="009A5E30" w:rsidP="009A5E30">
      <w:pPr>
        <w:rPr>
          <w:rFonts w:ascii="Arial" w:hAnsi="Arial" w:cs="Arial"/>
        </w:rPr>
      </w:pPr>
    </w:p>
    <w:p w:rsidR="00412230" w:rsidRDefault="00412230" w:rsidP="009A5E30">
      <w:pPr>
        <w:rPr>
          <w:rFonts w:ascii="Arial" w:hAnsi="Arial" w:cs="Arial"/>
        </w:rPr>
      </w:pPr>
    </w:p>
    <w:p w:rsidR="00412230" w:rsidRDefault="00412230" w:rsidP="009A5E30">
      <w:pPr>
        <w:rPr>
          <w:rFonts w:ascii="Arial" w:hAnsi="Arial" w:cs="Arial"/>
        </w:rPr>
      </w:pPr>
    </w:p>
    <w:p w:rsidR="00412230" w:rsidRDefault="00412230" w:rsidP="009A5E30">
      <w:pPr>
        <w:rPr>
          <w:rFonts w:ascii="Arial" w:hAnsi="Arial" w:cs="Arial"/>
        </w:rPr>
      </w:pPr>
    </w:p>
    <w:p w:rsidR="00412230" w:rsidRDefault="00412230" w:rsidP="009A5E30">
      <w:pPr>
        <w:rPr>
          <w:rFonts w:ascii="Arial" w:hAnsi="Arial" w:cs="Arial"/>
        </w:rPr>
      </w:pPr>
    </w:p>
    <w:p w:rsidR="00412230" w:rsidRDefault="00412230" w:rsidP="009A5E30">
      <w:pPr>
        <w:rPr>
          <w:rFonts w:ascii="Arial" w:hAnsi="Arial" w:cs="Arial"/>
        </w:rPr>
      </w:pPr>
    </w:p>
    <w:p w:rsidR="00412230" w:rsidRDefault="00412230" w:rsidP="009A5E30">
      <w:pPr>
        <w:rPr>
          <w:rFonts w:ascii="Arial" w:hAnsi="Arial" w:cs="Arial"/>
        </w:rPr>
      </w:pPr>
    </w:p>
    <w:p w:rsidR="00412230" w:rsidRDefault="00412230" w:rsidP="009A5E30">
      <w:pPr>
        <w:rPr>
          <w:rFonts w:ascii="Arial" w:hAnsi="Arial" w:cs="Arial"/>
        </w:rPr>
      </w:pPr>
    </w:p>
    <w:p w:rsidR="009A5E30" w:rsidRDefault="009A5E30" w:rsidP="009A5E30">
      <w:pPr>
        <w:rPr>
          <w:rFonts w:ascii="Times New Roman" w:hAnsi="Times New Roman" w:cs="Times New Roman"/>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r>
        <w:rPr>
          <w:rFonts w:ascii="Times New Roman" w:hAnsi="Times New Roman"/>
          <w:sz w:val="28"/>
          <w:szCs w:val="28"/>
        </w:rPr>
        <w:lastRenderedPageBreak/>
        <w:t>Раздел 3. Иная официальная информация</w:t>
      </w:r>
    </w:p>
    <w:p w:rsidR="009A5E30" w:rsidRDefault="009A5E30" w:rsidP="009A5E30">
      <w:pPr>
        <w:rPr>
          <w:rFonts w:ascii="Times New Roman" w:hAnsi="Times New Roman"/>
          <w:sz w:val="28"/>
          <w:szCs w:val="28"/>
        </w:rPr>
      </w:pPr>
      <w:r>
        <w:rPr>
          <w:rFonts w:ascii="Times New Roman" w:hAnsi="Times New Roman"/>
          <w:sz w:val="28"/>
          <w:szCs w:val="28"/>
        </w:rPr>
        <w:t xml:space="preserve">1. _________________________________________________________ </w:t>
      </w:r>
    </w:p>
    <w:p w:rsidR="009A5E30" w:rsidRDefault="009A5E30" w:rsidP="009A5E30">
      <w:pPr>
        <w:rPr>
          <w:rFonts w:ascii="Times New Roman" w:hAnsi="Times New Roman"/>
          <w:sz w:val="28"/>
          <w:szCs w:val="28"/>
        </w:rPr>
      </w:pPr>
      <w:r>
        <w:rPr>
          <w:rFonts w:ascii="Times New Roman" w:hAnsi="Times New Roman"/>
          <w:sz w:val="28"/>
          <w:szCs w:val="28"/>
        </w:rPr>
        <w:t>2 . _________________________________________________________</w:t>
      </w: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412230" w:rsidRPr="00946BCF" w:rsidRDefault="00412230" w:rsidP="009A5E30">
      <w:pPr>
        <w:rPr>
          <w:rFonts w:ascii="Times New Roman" w:hAnsi="Times New Roman"/>
          <w:sz w:val="28"/>
          <w:szCs w:val="28"/>
        </w:rPr>
      </w:pPr>
      <w:bookmarkStart w:id="19" w:name="_GoBack"/>
      <w:bookmarkEnd w:id="19"/>
    </w:p>
    <w:p w:rsidR="009A5E30" w:rsidRDefault="009A5E30" w:rsidP="009A5E30">
      <w:pPr>
        <w:rPr>
          <w:rFonts w:ascii="Times New Roman" w:hAnsi="Times New Roman"/>
          <w:sz w:val="28"/>
          <w:szCs w:val="28"/>
        </w:rPr>
      </w:pPr>
    </w:p>
    <w:tbl>
      <w:tblPr>
        <w:tblW w:w="0" w:type="auto"/>
        <w:tblLook w:val="04A0" w:firstRow="1" w:lastRow="0" w:firstColumn="1" w:lastColumn="0" w:noHBand="0" w:noVBand="1"/>
      </w:tblPr>
      <w:tblGrid>
        <w:gridCol w:w="4644"/>
        <w:gridCol w:w="4710"/>
      </w:tblGrid>
      <w:tr w:rsidR="009A5E30" w:rsidTr="009A5E30">
        <w:tc>
          <w:tcPr>
            <w:tcW w:w="4842" w:type="dxa"/>
          </w:tcPr>
          <w:p w:rsidR="009A5E30" w:rsidRDefault="009A5E30" w:rsidP="009A5E30">
            <w:pPr>
              <w:spacing w:line="240" w:lineRule="auto"/>
              <w:jc w:val="right"/>
              <w:rPr>
                <w:rFonts w:ascii="Times New Roman" w:hAnsi="Times New Roman"/>
                <w:sz w:val="28"/>
                <w:szCs w:val="28"/>
              </w:rPr>
            </w:pPr>
          </w:p>
        </w:tc>
        <w:tc>
          <w:tcPr>
            <w:tcW w:w="4842" w:type="dxa"/>
            <w:hideMark/>
          </w:tcPr>
          <w:p w:rsidR="009A5E30" w:rsidRDefault="009A5E30" w:rsidP="009A5E30">
            <w:pPr>
              <w:tabs>
                <w:tab w:val="left" w:pos="1679"/>
              </w:tabs>
              <w:spacing w:line="240" w:lineRule="auto"/>
              <w:outlineLvl w:val="0"/>
              <w:rPr>
                <w:rFonts w:ascii="Times New Roman" w:hAnsi="Times New Roman"/>
                <w:sz w:val="24"/>
                <w:szCs w:val="24"/>
              </w:rPr>
            </w:pPr>
            <w:r>
              <w:rPr>
                <w:rFonts w:ascii="Times New Roman" w:hAnsi="Times New Roman"/>
              </w:rPr>
              <w:t>Приложение 3</w:t>
            </w:r>
          </w:p>
          <w:p w:rsidR="009A5E30" w:rsidRDefault="009A5E30" w:rsidP="009A5E30">
            <w:pPr>
              <w:spacing w:line="240" w:lineRule="auto"/>
              <w:outlineLvl w:val="0"/>
              <w:rPr>
                <w:rFonts w:ascii="Times New Roman" w:hAnsi="Times New Roman"/>
              </w:rPr>
            </w:pPr>
            <w:r>
              <w:rPr>
                <w:rFonts w:ascii="Times New Roman" w:hAnsi="Times New Roman"/>
              </w:rPr>
              <w:t>к Положению о</w:t>
            </w:r>
            <w:r>
              <w:rPr>
                <w:rFonts w:ascii="Times New Roman" w:hAnsi="Times New Roman"/>
                <w:bCs/>
                <w:kern w:val="32"/>
              </w:rPr>
              <w:t xml:space="preserve"> Сборнике </w:t>
            </w:r>
            <w:r>
              <w:rPr>
                <w:rFonts w:ascii="Times New Roman" w:hAnsi="Times New Roman"/>
              </w:rPr>
              <w:t>муниципальных правовых актов</w:t>
            </w:r>
            <w:r>
              <w:t xml:space="preserve"> </w:t>
            </w:r>
            <w:r>
              <w:rPr>
                <w:rFonts w:ascii="Times New Roman" w:hAnsi="Times New Roman"/>
                <w:bCs/>
                <w:kern w:val="32"/>
              </w:rPr>
              <w:t>Безголосовского сельсовета Алейского района Алтайского края</w:t>
            </w:r>
          </w:p>
          <w:p w:rsidR="009A5E30" w:rsidRDefault="009A5E30" w:rsidP="009A5E30">
            <w:pPr>
              <w:spacing w:line="240" w:lineRule="auto"/>
              <w:outlineLvl w:val="0"/>
              <w:rPr>
                <w:rFonts w:ascii="Times New Roman" w:hAnsi="Times New Roman"/>
                <w:u w:val="single"/>
              </w:rPr>
            </w:pPr>
            <w:r>
              <w:rPr>
                <w:rFonts w:ascii="Times New Roman" w:hAnsi="Times New Roman"/>
              </w:rPr>
              <w:t>от 27.03.2024г. № 4</w:t>
            </w:r>
            <w:r>
              <w:rPr>
                <w:rFonts w:ascii="Times New Roman" w:hAnsi="Times New Roman"/>
                <w:u w:val="single"/>
              </w:rPr>
              <w:t xml:space="preserve">         </w:t>
            </w:r>
          </w:p>
        </w:tc>
      </w:tr>
    </w:tbl>
    <w:p w:rsidR="009A5E30" w:rsidRDefault="009A5E30" w:rsidP="009A5E30">
      <w:pPr>
        <w:rPr>
          <w:rFonts w:ascii="Times New Roman" w:eastAsia="Times New Roman" w:hAnsi="Times New Roman"/>
          <w:sz w:val="28"/>
          <w:szCs w:val="28"/>
          <w:lang w:eastAsia="ru-RU"/>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rPr>
          <w:rFonts w:ascii="Times New Roman" w:hAnsi="Times New Roman"/>
          <w:sz w:val="28"/>
          <w:szCs w:val="28"/>
        </w:rPr>
      </w:pPr>
    </w:p>
    <w:p w:rsidR="009A5E30" w:rsidRDefault="009A5E30" w:rsidP="009A5E30">
      <w:pPr>
        <w:jc w:val="center"/>
        <w:rPr>
          <w:rFonts w:ascii="Times New Roman" w:hAnsi="Times New Roman"/>
          <w:sz w:val="28"/>
          <w:szCs w:val="28"/>
        </w:rPr>
      </w:pPr>
      <w:r>
        <w:rPr>
          <w:rFonts w:ascii="Times New Roman" w:hAnsi="Times New Roman"/>
          <w:sz w:val="28"/>
          <w:szCs w:val="28"/>
        </w:rPr>
        <w:t>Учредитель:</w:t>
      </w:r>
    </w:p>
    <w:p w:rsidR="009A5E30" w:rsidRDefault="009A5E30" w:rsidP="009A5E30">
      <w:pPr>
        <w:jc w:val="center"/>
        <w:rPr>
          <w:rFonts w:ascii="Times New Roman" w:hAnsi="Times New Roman"/>
          <w:bCs/>
          <w:kern w:val="32"/>
          <w:sz w:val="28"/>
          <w:szCs w:val="28"/>
        </w:rPr>
      </w:pPr>
      <w:r>
        <w:rPr>
          <w:rFonts w:ascii="Times New Roman" w:hAnsi="Times New Roman"/>
          <w:sz w:val="28"/>
          <w:szCs w:val="28"/>
        </w:rPr>
        <w:t xml:space="preserve">Администрация </w:t>
      </w:r>
      <w:r>
        <w:rPr>
          <w:rFonts w:ascii="Times New Roman" w:hAnsi="Times New Roman"/>
          <w:bCs/>
          <w:kern w:val="32"/>
          <w:sz w:val="28"/>
          <w:szCs w:val="28"/>
        </w:rPr>
        <w:t xml:space="preserve">Безголосовского сельсовета Алейского района </w:t>
      </w:r>
    </w:p>
    <w:p w:rsidR="009A5E30" w:rsidRDefault="009A5E30" w:rsidP="009A5E30">
      <w:pPr>
        <w:jc w:val="center"/>
        <w:rPr>
          <w:rFonts w:ascii="Times New Roman" w:hAnsi="Times New Roman"/>
          <w:bCs/>
          <w:kern w:val="32"/>
          <w:sz w:val="28"/>
          <w:szCs w:val="28"/>
        </w:rPr>
      </w:pPr>
      <w:r>
        <w:rPr>
          <w:rFonts w:ascii="Times New Roman" w:hAnsi="Times New Roman"/>
          <w:bCs/>
          <w:kern w:val="32"/>
          <w:sz w:val="28"/>
          <w:szCs w:val="28"/>
        </w:rPr>
        <w:t>Алтайского края</w:t>
      </w:r>
    </w:p>
    <w:p w:rsidR="009A5E30" w:rsidRDefault="009A5E30" w:rsidP="009A5E30">
      <w:pPr>
        <w:jc w:val="center"/>
        <w:rPr>
          <w:rFonts w:ascii="Times New Roman" w:hAnsi="Times New Roman"/>
          <w:sz w:val="28"/>
          <w:szCs w:val="28"/>
        </w:rPr>
      </w:pPr>
      <w:r>
        <w:rPr>
          <w:rFonts w:ascii="Times New Roman" w:hAnsi="Times New Roman"/>
          <w:sz w:val="28"/>
          <w:szCs w:val="28"/>
        </w:rPr>
        <w:t>Адрес учредителя: 658102, Алтайский край,</w:t>
      </w:r>
    </w:p>
    <w:p w:rsidR="009A5E30" w:rsidRDefault="009A5E30" w:rsidP="009A5E30">
      <w:pPr>
        <w:jc w:val="center"/>
        <w:rPr>
          <w:rFonts w:ascii="Times New Roman" w:hAnsi="Times New Roman"/>
          <w:sz w:val="28"/>
          <w:szCs w:val="28"/>
        </w:rPr>
      </w:pPr>
      <w:r>
        <w:rPr>
          <w:rFonts w:ascii="Times New Roman" w:hAnsi="Times New Roman"/>
          <w:sz w:val="28"/>
          <w:szCs w:val="28"/>
        </w:rPr>
        <w:t>Алейский район, с. Безголосово, улица Центральная, д.35.</w:t>
      </w:r>
    </w:p>
    <w:p w:rsidR="009A5E30" w:rsidRDefault="009A5E30" w:rsidP="009A5E30">
      <w:pPr>
        <w:jc w:val="center"/>
        <w:rPr>
          <w:rFonts w:ascii="Times New Roman" w:hAnsi="Times New Roman"/>
          <w:sz w:val="20"/>
          <w:szCs w:val="20"/>
        </w:rPr>
      </w:pPr>
    </w:p>
    <w:p w:rsidR="009A5E30" w:rsidRDefault="009A5E30" w:rsidP="009A5E30">
      <w:pPr>
        <w:jc w:val="center"/>
        <w:rPr>
          <w:rFonts w:ascii="Times New Roman" w:hAnsi="Times New Roman"/>
          <w:bCs/>
          <w:kern w:val="32"/>
          <w:sz w:val="28"/>
          <w:szCs w:val="28"/>
        </w:rPr>
      </w:pPr>
      <w:r>
        <w:rPr>
          <w:rFonts w:ascii="Times New Roman" w:hAnsi="Times New Roman"/>
          <w:sz w:val="28"/>
          <w:szCs w:val="28"/>
        </w:rPr>
        <w:t xml:space="preserve">Отпечатано: в Администрации </w:t>
      </w:r>
      <w:r>
        <w:rPr>
          <w:rFonts w:ascii="Times New Roman" w:hAnsi="Times New Roman"/>
          <w:bCs/>
          <w:kern w:val="32"/>
          <w:sz w:val="28"/>
          <w:szCs w:val="28"/>
        </w:rPr>
        <w:t xml:space="preserve">Безголосовского сельсовета </w:t>
      </w:r>
    </w:p>
    <w:p w:rsidR="009A5E30" w:rsidRDefault="009A5E30" w:rsidP="009A5E30">
      <w:pPr>
        <w:jc w:val="center"/>
        <w:rPr>
          <w:rFonts w:ascii="Times New Roman" w:hAnsi="Times New Roman"/>
          <w:bCs/>
          <w:kern w:val="32"/>
          <w:sz w:val="28"/>
          <w:szCs w:val="28"/>
        </w:rPr>
      </w:pPr>
      <w:r>
        <w:rPr>
          <w:rFonts w:ascii="Times New Roman" w:hAnsi="Times New Roman"/>
          <w:bCs/>
          <w:kern w:val="32"/>
          <w:sz w:val="28"/>
          <w:szCs w:val="28"/>
        </w:rPr>
        <w:t>Алейского района Алтайского края</w:t>
      </w:r>
    </w:p>
    <w:p w:rsidR="009A5E30" w:rsidRDefault="009A5E30" w:rsidP="009A5E30">
      <w:pPr>
        <w:jc w:val="center"/>
        <w:rPr>
          <w:rFonts w:ascii="Times New Roman" w:hAnsi="Times New Roman"/>
          <w:sz w:val="28"/>
          <w:szCs w:val="28"/>
        </w:rPr>
      </w:pPr>
      <w:r>
        <w:rPr>
          <w:rFonts w:ascii="Times New Roman" w:hAnsi="Times New Roman"/>
          <w:sz w:val="28"/>
          <w:szCs w:val="28"/>
        </w:rPr>
        <w:t>Адрес: 658102, Алтайский край,</w:t>
      </w:r>
    </w:p>
    <w:p w:rsidR="009A5E30" w:rsidRDefault="009A5E30" w:rsidP="009A5E30">
      <w:pPr>
        <w:jc w:val="center"/>
        <w:rPr>
          <w:rFonts w:ascii="Times New Roman" w:hAnsi="Times New Roman"/>
          <w:sz w:val="28"/>
          <w:szCs w:val="28"/>
        </w:rPr>
      </w:pPr>
      <w:r>
        <w:rPr>
          <w:rFonts w:ascii="Times New Roman" w:hAnsi="Times New Roman"/>
          <w:sz w:val="28"/>
          <w:szCs w:val="28"/>
        </w:rPr>
        <w:t>Алейский район, с. Безголосово, улица Центральная, д.35.</w:t>
      </w:r>
    </w:p>
    <w:p w:rsidR="009A5E30" w:rsidRDefault="009A5E30" w:rsidP="009A5E30">
      <w:pPr>
        <w:jc w:val="center"/>
        <w:rPr>
          <w:rFonts w:ascii="Times New Roman" w:hAnsi="Times New Roman"/>
          <w:sz w:val="20"/>
          <w:szCs w:val="20"/>
        </w:rPr>
      </w:pPr>
    </w:p>
    <w:p w:rsidR="009A5E30" w:rsidRDefault="009A5E30" w:rsidP="009A5E30">
      <w:pPr>
        <w:jc w:val="center"/>
        <w:rPr>
          <w:rFonts w:ascii="Times New Roman" w:hAnsi="Times New Roman"/>
          <w:sz w:val="28"/>
          <w:szCs w:val="28"/>
        </w:rPr>
      </w:pPr>
    </w:p>
    <w:p w:rsidR="009A5E30" w:rsidRDefault="009A5E30" w:rsidP="009A5E30">
      <w:pPr>
        <w:jc w:val="center"/>
        <w:rPr>
          <w:rFonts w:ascii="Times New Roman" w:hAnsi="Times New Roman"/>
          <w:sz w:val="28"/>
          <w:szCs w:val="28"/>
        </w:rPr>
      </w:pPr>
    </w:p>
    <w:p w:rsidR="009A5E30" w:rsidRDefault="009A5E30" w:rsidP="009A5E30">
      <w:pPr>
        <w:jc w:val="center"/>
        <w:rPr>
          <w:rFonts w:ascii="Times New Roman" w:hAnsi="Times New Roman"/>
          <w:sz w:val="28"/>
          <w:szCs w:val="28"/>
        </w:rPr>
      </w:pPr>
      <w:r>
        <w:rPr>
          <w:rFonts w:ascii="Times New Roman" w:hAnsi="Times New Roman"/>
          <w:sz w:val="28"/>
          <w:szCs w:val="28"/>
        </w:rPr>
        <w:t>Тираж ____ экз.</w:t>
      </w:r>
    </w:p>
    <w:p w:rsidR="009A5E30" w:rsidRDefault="009A5E30" w:rsidP="009A5E30">
      <w:pPr>
        <w:jc w:val="center"/>
        <w:rPr>
          <w:rFonts w:ascii="Times New Roman" w:hAnsi="Times New Roman"/>
          <w:sz w:val="20"/>
          <w:szCs w:val="20"/>
        </w:rPr>
      </w:pPr>
    </w:p>
    <w:p w:rsidR="009A5E30" w:rsidRDefault="009A5E30" w:rsidP="009A5E30">
      <w:pPr>
        <w:jc w:val="center"/>
        <w:rPr>
          <w:rFonts w:ascii="Times New Roman" w:hAnsi="Times New Roman" w:cs="Times New Roman"/>
          <w:sz w:val="28"/>
          <w:szCs w:val="28"/>
        </w:rPr>
      </w:pPr>
      <w:r>
        <w:rPr>
          <w:rFonts w:ascii="Times New Roman" w:hAnsi="Times New Roman"/>
          <w:sz w:val="28"/>
          <w:szCs w:val="28"/>
        </w:rPr>
        <w:t>Распространяется бесплатно</w:t>
      </w: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rPr>
          <w:rFonts w:ascii="Times New Roman" w:eastAsia="Times New Roman" w:hAnsi="Times New Roman" w:cs="Times New Roman"/>
          <w:sz w:val="28"/>
          <w:szCs w:val="28"/>
          <w:lang w:eastAsia="ru-RU"/>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tabs>
          <w:tab w:val="left" w:pos="4065"/>
        </w:tabs>
        <w:jc w:val="center"/>
        <w:rPr>
          <w:rFonts w:ascii="Times New Roman" w:hAnsi="Times New Roman" w:cs="Times New Roman"/>
          <w:sz w:val="28"/>
          <w:szCs w:val="28"/>
        </w:rPr>
      </w:pPr>
    </w:p>
    <w:p w:rsidR="00330C91" w:rsidRDefault="00330C91" w:rsidP="00330C91">
      <w:pPr>
        <w:rPr>
          <w:rFonts w:eastAsia="Times New Roman"/>
          <w:sz w:val="20"/>
          <w:szCs w:val="20"/>
          <w:lang w:eastAsia="ar-SA"/>
        </w:rPr>
      </w:pPr>
    </w:p>
    <w:p w:rsidR="00330C91" w:rsidRDefault="00330C91" w:rsidP="00330C91">
      <w:pPr>
        <w:rPr>
          <w:rFonts w:eastAsia="Times New Roman"/>
          <w:sz w:val="20"/>
          <w:szCs w:val="20"/>
          <w:lang w:eastAsia="ar-SA"/>
        </w:rPr>
      </w:pPr>
    </w:p>
    <w:p w:rsidR="00330C91" w:rsidRDefault="00330C91" w:rsidP="00330C91">
      <w:pPr>
        <w:rPr>
          <w:rFonts w:eastAsia="Times New Roman"/>
          <w:sz w:val="20"/>
          <w:szCs w:val="20"/>
          <w:lang w:eastAsia="ar-SA"/>
        </w:rPr>
      </w:pPr>
    </w:p>
    <w:p w:rsidR="00330C91" w:rsidRDefault="00330C91" w:rsidP="00330C91">
      <w:pPr>
        <w:rPr>
          <w:rFonts w:eastAsia="Times New Roman"/>
          <w:sz w:val="20"/>
          <w:szCs w:val="20"/>
          <w:lang w:eastAsia="ar-SA"/>
        </w:rPr>
      </w:pPr>
    </w:p>
    <w:p w:rsidR="00330C91" w:rsidRDefault="00330C91" w:rsidP="00330C91">
      <w:pPr>
        <w:autoSpaceDE w:val="0"/>
        <w:ind w:firstLine="708"/>
        <w:jc w:val="both"/>
        <w:rPr>
          <w:sz w:val="28"/>
          <w:szCs w:val="28"/>
        </w:rPr>
      </w:pPr>
    </w:p>
    <w:p w:rsidR="00330C91" w:rsidRDefault="00330C91" w:rsidP="00330C91">
      <w:pPr>
        <w:autoSpaceDE w:val="0"/>
        <w:ind w:firstLine="708"/>
        <w:jc w:val="both"/>
        <w:rPr>
          <w:sz w:val="28"/>
          <w:szCs w:val="28"/>
        </w:rPr>
      </w:pPr>
    </w:p>
    <w:p w:rsidR="00330C91" w:rsidRDefault="00330C91" w:rsidP="00330C91">
      <w:pPr>
        <w:autoSpaceDE w:val="0"/>
        <w:ind w:firstLine="708"/>
        <w:jc w:val="both"/>
        <w:rPr>
          <w:sz w:val="28"/>
          <w:szCs w:val="28"/>
        </w:rPr>
      </w:pPr>
    </w:p>
    <w:p w:rsidR="00330C91" w:rsidRDefault="00330C91" w:rsidP="00330C91">
      <w:pPr>
        <w:autoSpaceDE w:val="0"/>
        <w:ind w:firstLine="708"/>
        <w:jc w:val="both"/>
        <w:rPr>
          <w:sz w:val="28"/>
          <w:szCs w:val="28"/>
        </w:rPr>
      </w:pPr>
    </w:p>
    <w:p w:rsidR="00330C91" w:rsidRDefault="00330C91" w:rsidP="00330C91">
      <w:pPr>
        <w:spacing w:after="0"/>
        <w:rPr>
          <w:b/>
        </w:rPr>
        <w:sectPr w:rsidR="00330C91">
          <w:type w:val="continuous"/>
          <w:pgSz w:w="11906" w:h="16838"/>
          <w:pgMar w:top="1134" w:right="851" w:bottom="1134" w:left="1701" w:header="709" w:footer="709" w:gutter="0"/>
          <w:cols w:space="720"/>
        </w:sectPr>
      </w:pPr>
    </w:p>
    <w:p w:rsidR="00330C91" w:rsidRDefault="00330C91" w:rsidP="00330C91">
      <w:pPr>
        <w:spacing w:after="0"/>
        <w:sectPr w:rsidR="00330C91">
          <w:pgSz w:w="11906" w:h="16838"/>
          <w:pgMar w:top="993" w:right="850" w:bottom="568" w:left="1701" w:header="708" w:footer="708" w:gutter="0"/>
          <w:cols w:space="720"/>
        </w:sectPr>
      </w:pPr>
    </w:p>
    <w:p w:rsidR="00330C91" w:rsidRDefault="00330C91" w:rsidP="00330C91">
      <w:pPr>
        <w:spacing w:after="0"/>
        <w:rPr>
          <w:rFonts w:ascii="Times New Roman" w:hAnsi="Times New Roman" w:cs="Times New Roman"/>
          <w:sz w:val="28"/>
          <w:szCs w:val="28"/>
        </w:rPr>
        <w:sectPr w:rsidR="00330C91">
          <w:pgSz w:w="11906" w:h="16838"/>
          <w:pgMar w:top="993" w:right="567" w:bottom="567" w:left="1134" w:header="709" w:footer="709" w:gutter="0"/>
          <w:cols w:num="2" w:space="708"/>
        </w:sectPr>
      </w:pPr>
    </w:p>
    <w:p w:rsidR="00330C91" w:rsidRDefault="00330C91" w:rsidP="00330C91">
      <w:pPr>
        <w:jc w:val="both"/>
        <w:rPr>
          <w:rFonts w:ascii="Times New Roman" w:hAnsi="Times New Roman" w:cs="Times New Roman"/>
          <w:sz w:val="28"/>
          <w:szCs w:val="28"/>
        </w:rPr>
      </w:pPr>
    </w:p>
    <w:p w:rsidR="00330C91" w:rsidRDefault="00330C91" w:rsidP="00330C91">
      <w:pPr>
        <w:ind w:firstLine="709"/>
        <w:rPr>
          <w:rFonts w:ascii="Times New Roman" w:hAnsi="Times New Roman"/>
        </w:rPr>
      </w:pPr>
    </w:p>
    <w:sectPr w:rsidR="00330C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4E" w:rsidRDefault="003D744E" w:rsidP="00330C91">
      <w:pPr>
        <w:spacing w:after="0" w:line="240" w:lineRule="auto"/>
      </w:pPr>
      <w:r>
        <w:separator/>
      </w:r>
    </w:p>
  </w:endnote>
  <w:endnote w:type="continuationSeparator" w:id="0">
    <w:p w:rsidR="003D744E" w:rsidRDefault="003D744E" w:rsidP="0033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4E" w:rsidRDefault="003D744E" w:rsidP="00330C91">
      <w:pPr>
        <w:spacing w:after="0" w:line="240" w:lineRule="auto"/>
      </w:pPr>
      <w:r>
        <w:separator/>
      </w:r>
    </w:p>
  </w:footnote>
  <w:footnote w:type="continuationSeparator" w:id="0">
    <w:p w:rsidR="003D744E" w:rsidRDefault="003D744E" w:rsidP="0033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287"/>
    <w:multiLevelType w:val="hybridMultilevel"/>
    <w:tmpl w:val="62223AFC"/>
    <w:lvl w:ilvl="0" w:tplc="2FAAFA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2F56D33"/>
    <w:multiLevelType w:val="hybridMultilevel"/>
    <w:tmpl w:val="A3407FB4"/>
    <w:lvl w:ilvl="0" w:tplc="6138377E">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D417B8"/>
    <w:multiLevelType w:val="multilevel"/>
    <w:tmpl w:val="48122B1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DB09B4"/>
    <w:multiLevelType w:val="multilevel"/>
    <w:tmpl w:val="E7900D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94133A4"/>
    <w:multiLevelType w:val="multilevel"/>
    <w:tmpl w:val="906601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1740B80"/>
    <w:multiLevelType w:val="hybridMultilevel"/>
    <w:tmpl w:val="E4681706"/>
    <w:lvl w:ilvl="0" w:tplc="82A809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7036727"/>
    <w:multiLevelType w:val="multilevel"/>
    <w:tmpl w:val="02DC297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BBC7BAF"/>
    <w:multiLevelType w:val="hybridMultilevel"/>
    <w:tmpl w:val="11C05E0C"/>
    <w:lvl w:ilvl="0" w:tplc="635C1BCA">
      <w:start w:val="1"/>
      <w:numFmt w:val="decimal"/>
      <w:lvlText w:val="%1."/>
      <w:lvlJc w:val="left"/>
      <w:pPr>
        <w:tabs>
          <w:tab w:val="num" w:pos="1070"/>
        </w:tabs>
        <w:ind w:left="1070" w:hanging="360"/>
      </w:pPr>
      <w:rPr>
        <w:b w:val="0"/>
        <w:bCs/>
      </w:rPr>
    </w:lvl>
    <w:lvl w:ilvl="1" w:tplc="04190019">
      <w:start w:val="1"/>
      <w:numFmt w:val="lowerLetter"/>
      <w:lvlText w:val="%2."/>
      <w:lvlJc w:val="left"/>
      <w:pPr>
        <w:tabs>
          <w:tab w:val="num" w:pos="2150"/>
        </w:tabs>
        <w:ind w:left="2150" w:hanging="360"/>
      </w:pPr>
    </w:lvl>
    <w:lvl w:ilvl="2" w:tplc="0419001B">
      <w:start w:val="1"/>
      <w:numFmt w:val="lowerRoman"/>
      <w:lvlText w:val="%3."/>
      <w:lvlJc w:val="right"/>
      <w:pPr>
        <w:tabs>
          <w:tab w:val="num" w:pos="2870"/>
        </w:tabs>
        <w:ind w:left="2870" w:hanging="180"/>
      </w:pPr>
    </w:lvl>
    <w:lvl w:ilvl="3" w:tplc="0419000F">
      <w:start w:val="1"/>
      <w:numFmt w:val="decimal"/>
      <w:lvlText w:val="%4."/>
      <w:lvlJc w:val="left"/>
      <w:pPr>
        <w:tabs>
          <w:tab w:val="num" w:pos="3590"/>
        </w:tabs>
        <w:ind w:left="3590" w:hanging="360"/>
      </w:pPr>
    </w:lvl>
    <w:lvl w:ilvl="4" w:tplc="04190019">
      <w:start w:val="1"/>
      <w:numFmt w:val="lowerLetter"/>
      <w:lvlText w:val="%5."/>
      <w:lvlJc w:val="left"/>
      <w:pPr>
        <w:tabs>
          <w:tab w:val="num" w:pos="4310"/>
        </w:tabs>
        <w:ind w:left="4310" w:hanging="360"/>
      </w:pPr>
    </w:lvl>
    <w:lvl w:ilvl="5" w:tplc="0419001B">
      <w:start w:val="1"/>
      <w:numFmt w:val="lowerRoman"/>
      <w:lvlText w:val="%6."/>
      <w:lvlJc w:val="right"/>
      <w:pPr>
        <w:tabs>
          <w:tab w:val="num" w:pos="5030"/>
        </w:tabs>
        <w:ind w:left="5030" w:hanging="180"/>
      </w:pPr>
    </w:lvl>
    <w:lvl w:ilvl="6" w:tplc="0419000F">
      <w:start w:val="1"/>
      <w:numFmt w:val="decimal"/>
      <w:lvlText w:val="%7."/>
      <w:lvlJc w:val="left"/>
      <w:pPr>
        <w:tabs>
          <w:tab w:val="num" w:pos="5750"/>
        </w:tabs>
        <w:ind w:left="5750" w:hanging="360"/>
      </w:pPr>
    </w:lvl>
    <w:lvl w:ilvl="7" w:tplc="04190019">
      <w:start w:val="1"/>
      <w:numFmt w:val="lowerLetter"/>
      <w:lvlText w:val="%8."/>
      <w:lvlJc w:val="left"/>
      <w:pPr>
        <w:tabs>
          <w:tab w:val="num" w:pos="6470"/>
        </w:tabs>
        <w:ind w:left="6470" w:hanging="360"/>
      </w:pPr>
    </w:lvl>
    <w:lvl w:ilvl="8" w:tplc="0419001B">
      <w:start w:val="1"/>
      <w:numFmt w:val="lowerRoman"/>
      <w:lvlText w:val="%9."/>
      <w:lvlJc w:val="right"/>
      <w:pPr>
        <w:tabs>
          <w:tab w:val="num" w:pos="7190"/>
        </w:tabs>
        <w:ind w:left="7190" w:hanging="180"/>
      </w:pPr>
    </w:lvl>
  </w:abstractNum>
  <w:abstractNum w:abstractNumId="8" w15:restartNumberingAfterBreak="0">
    <w:nsid w:val="68DE6AC7"/>
    <w:multiLevelType w:val="multilevel"/>
    <w:tmpl w:val="68DE9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DC30F27"/>
    <w:multiLevelType w:val="hybridMultilevel"/>
    <w:tmpl w:val="E8F48870"/>
    <w:lvl w:ilvl="0" w:tplc="53DA5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B140D8"/>
    <w:multiLevelType w:val="multilevel"/>
    <w:tmpl w:val="C2D4EB2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2"/>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76"/>
    <w:rsid w:val="001B1EAF"/>
    <w:rsid w:val="001F4676"/>
    <w:rsid w:val="00273276"/>
    <w:rsid w:val="00330C91"/>
    <w:rsid w:val="003D744E"/>
    <w:rsid w:val="00412230"/>
    <w:rsid w:val="00502430"/>
    <w:rsid w:val="00815000"/>
    <w:rsid w:val="00905E1C"/>
    <w:rsid w:val="00936E78"/>
    <w:rsid w:val="00946BCF"/>
    <w:rsid w:val="009876E8"/>
    <w:rsid w:val="009A5E30"/>
    <w:rsid w:val="00B53A69"/>
    <w:rsid w:val="00C151F2"/>
    <w:rsid w:val="00DA44ED"/>
    <w:rsid w:val="00E354DD"/>
    <w:rsid w:val="00E57992"/>
    <w:rsid w:val="00E5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7EC8FC"/>
  <w15:chartTrackingRefBased/>
  <w15:docId w15:val="{86EE33A5-1E53-4F90-BB65-56D37310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C91"/>
    <w:pPr>
      <w:spacing w:line="256" w:lineRule="auto"/>
    </w:pPr>
  </w:style>
  <w:style w:type="paragraph" w:styleId="1">
    <w:name w:val="heading 1"/>
    <w:basedOn w:val="a"/>
    <w:next w:val="a"/>
    <w:link w:val="10"/>
    <w:qFormat/>
    <w:rsid w:val="00330C91"/>
    <w:pPr>
      <w:keepNext/>
      <w:spacing w:after="0" w:line="240" w:lineRule="auto"/>
      <w:outlineLvl w:val="0"/>
    </w:pPr>
    <w:rPr>
      <w:rFonts w:ascii="Times New Roman" w:eastAsia="Times New Roman" w:hAnsi="Times New Roman" w:cs="Times New Roman"/>
      <w:b/>
      <w:color w:val="000000"/>
      <w:sz w:val="20"/>
      <w:szCs w:val="24"/>
      <w:lang w:eastAsia="ru-RU"/>
    </w:rPr>
  </w:style>
  <w:style w:type="paragraph" w:styleId="2">
    <w:name w:val="heading 2"/>
    <w:basedOn w:val="a"/>
    <w:next w:val="a"/>
    <w:link w:val="20"/>
    <w:semiHidden/>
    <w:unhideWhenUsed/>
    <w:qFormat/>
    <w:rsid w:val="00330C91"/>
    <w:pPr>
      <w:keepNext/>
      <w:spacing w:after="0" w:line="240" w:lineRule="auto"/>
      <w:outlineLvl w:val="1"/>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330C91"/>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0"/>
    <w:link w:val="50"/>
    <w:semiHidden/>
    <w:unhideWhenUsed/>
    <w:qFormat/>
    <w:rsid w:val="00330C91"/>
    <w:pPr>
      <w:tabs>
        <w:tab w:val="num" w:pos="0"/>
      </w:tabs>
      <w:suppressAutoHyphens/>
      <w:spacing w:after="0" w:line="240" w:lineRule="auto"/>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0C91"/>
    <w:rPr>
      <w:rFonts w:ascii="Times New Roman" w:eastAsia="Times New Roman" w:hAnsi="Times New Roman" w:cs="Times New Roman"/>
      <w:b/>
      <w:color w:val="000000"/>
      <w:sz w:val="20"/>
      <w:szCs w:val="24"/>
      <w:lang w:eastAsia="ru-RU"/>
    </w:rPr>
  </w:style>
  <w:style w:type="character" w:customStyle="1" w:styleId="20">
    <w:name w:val="Заголовок 2 Знак"/>
    <w:basedOn w:val="a1"/>
    <w:link w:val="2"/>
    <w:semiHidden/>
    <w:rsid w:val="00330C91"/>
    <w:rPr>
      <w:rFonts w:ascii="Times New Roman" w:eastAsia="Times New Roman" w:hAnsi="Times New Roman" w:cs="Times New Roman"/>
      <w:sz w:val="24"/>
      <w:szCs w:val="20"/>
      <w:lang w:eastAsia="ru-RU"/>
    </w:rPr>
  </w:style>
  <w:style w:type="character" w:customStyle="1" w:styleId="40">
    <w:name w:val="Заголовок 4 Знак"/>
    <w:basedOn w:val="a1"/>
    <w:link w:val="4"/>
    <w:semiHidden/>
    <w:rsid w:val="00330C91"/>
    <w:rPr>
      <w:rFonts w:ascii="Calibri" w:eastAsia="Times New Roman" w:hAnsi="Calibri" w:cs="Times New Roman"/>
      <w:b/>
      <w:bCs/>
      <w:sz w:val="28"/>
      <w:szCs w:val="28"/>
      <w:lang w:eastAsia="ar-SA"/>
    </w:rPr>
  </w:style>
  <w:style w:type="character" w:customStyle="1" w:styleId="50">
    <w:name w:val="Заголовок 5 Знак"/>
    <w:basedOn w:val="a1"/>
    <w:link w:val="5"/>
    <w:semiHidden/>
    <w:rsid w:val="00330C91"/>
    <w:rPr>
      <w:rFonts w:ascii="Times New Roman" w:eastAsia="Times New Roman" w:hAnsi="Times New Roman" w:cs="Times New Roman"/>
      <w:b/>
      <w:bCs/>
      <w:sz w:val="20"/>
      <w:szCs w:val="20"/>
      <w:lang w:eastAsia="ar-SA"/>
    </w:rPr>
  </w:style>
  <w:style w:type="paragraph" w:styleId="a0">
    <w:name w:val="Body Text"/>
    <w:basedOn w:val="a"/>
    <w:link w:val="a4"/>
    <w:semiHidden/>
    <w:unhideWhenUsed/>
    <w:rsid w:val="00330C91"/>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semiHidden/>
    <w:rsid w:val="00330C91"/>
    <w:rPr>
      <w:rFonts w:ascii="Times New Roman" w:eastAsia="Times New Roman" w:hAnsi="Times New Roman" w:cs="Times New Roman"/>
      <w:sz w:val="24"/>
      <w:szCs w:val="24"/>
      <w:lang w:eastAsia="ar-SA"/>
    </w:rPr>
  </w:style>
  <w:style w:type="character" w:styleId="a5">
    <w:name w:val="Hyperlink"/>
    <w:basedOn w:val="a1"/>
    <w:uiPriority w:val="99"/>
    <w:semiHidden/>
    <w:unhideWhenUsed/>
    <w:rsid w:val="00330C91"/>
    <w:rPr>
      <w:color w:val="0000FF"/>
      <w:u w:val="single"/>
    </w:rPr>
  </w:style>
  <w:style w:type="paragraph" w:styleId="a6">
    <w:name w:val="Normal (Web)"/>
    <w:basedOn w:val="a"/>
    <w:semiHidden/>
    <w:unhideWhenUsed/>
    <w:rsid w:val="00330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semiHidden/>
    <w:unhideWhenUsed/>
    <w:rsid w:val="00330C91"/>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semiHidden/>
    <w:rsid w:val="00330C91"/>
    <w:rPr>
      <w:rFonts w:ascii="Times New Roman" w:eastAsia="Times New Roman" w:hAnsi="Times New Roman" w:cs="Times New Roman"/>
      <w:sz w:val="20"/>
      <w:szCs w:val="20"/>
      <w:lang w:eastAsia="ru-RU"/>
    </w:rPr>
  </w:style>
  <w:style w:type="character" w:customStyle="1" w:styleId="a9">
    <w:name w:val="Верхний колонтитул Знак"/>
    <w:basedOn w:val="a1"/>
    <w:link w:val="aa"/>
    <w:semiHidden/>
    <w:rsid w:val="00330C91"/>
    <w:rPr>
      <w:rFonts w:ascii="Times New Roman" w:eastAsia="Times New Roman" w:hAnsi="Times New Roman" w:cs="Times New Roman"/>
      <w:sz w:val="24"/>
      <w:szCs w:val="24"/>
      <w:lang w:eastAsia="ar-SA"/>
    </w:rPr>
  </w:style>
  <w:style w:type="paragraph" w:styleId="aa">
    <w:name w:val="header"/>
    <w:basedOn w:val="a"/>
    <w:link w:val="a9"/>
    <w:semiHidden/>
    <w:unhideWhenUsed/>
    <w:rsid w:val="00330C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c"/>
    <w:semiHidden/>
    <w:rsid w:val="00330C91"/>
    <w:rPr>
      <w:rFonts w:ascii="Times New Roman" w:eastAsia="Times New Roman" w:hAnsi="Times New Roman" w:cs="Times New Roman"/>
      <w:sz w:val="24"/>
      <w:szCs w:val="24"/>
      <w:lang w:eastAsia="ar-SA"/>
    </w:rPr>
  </w:style>
  <w:style w:type="paragraph" w:styleId="ac">
    <w:name w:val="footer"/>
    <w:basedOn w:val="a"/>
    <w:link w:val="ab"/>
    <w:semiHidden/>
    <w:unhideWhenUsed/>
    <w:rsid w:val="00330C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1"/>
    <w:link w:val="ae"/>
    <w:semiHidden/>
    <w:rsid w:val="00330C91"/>
    <w:rPr>
      <w:rFonts w:ascii="Times New Roman" w:eastAsia="Times New Roman" w:hAnsi="Times New Roman" w:cs="Times New Roman"/>
      <w:sz w:val="28"/>
      <w:szCs w:val="20"/>
      <w:lang w:eastAsia="ar-SA"/>
    </w:rPr>
  </w:style>
  <w:style w:type="paragraph" w:styleId="ae">
    <w:name w:val="Body Text Indent"/>
    <w:basedOn w:val="a"/>
    <w:link w:val="ad"/>
    <w:semiHidden/>
    <w:unhideWhenUsed/>
    <w:rsid w:val="00330C91"/>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styleId="21">
    <w:name w:val="Body Text Indent 2"/>
    <w:basedOn w:val="a"/>
    <w:link w:val="22"/>
    <w:uiPriority w:val="99"/>
    <w:semiHidden/>
    <w:unhideWhenUsed/>
    <w:rsid w:val="00330C91"/>
    <w:pPr>
      <w:spacing w:after="120" w:line="480" w:lineRule="auto"/>
      <w:ind w:left="283"/>
    </w:pPr>
  </w:style>
  <w:style w:type="character" w:customStyle="1" w:styleId="22">
    <w:name w:val="Основной текст с отступом 2 Знак"/>
    <w:basedOn w:val="a1"/>
    <w:link w:val="21"/>
    <w:uiPriority w:val="99"/>
    <w:semiHidden/>
    <w:rsid w:val="00330C91"/>
  </w:style>
  <w:style w:type="character" w:customStyle="1" w:styleId="af">
    <w:name w:val="Схема документа Знак"/>
    <w:basedOn w:val="a1"/>
    <w:link w:val="af0"/>
    <w:semiHidden/>
    <w:rsid w:val="00330C91"/>
    <w:rPr>
      <w:rFonts w:ascii="Tahoma" w:eastAsia="Times New Roman" w:hAnsi="Tahoma" w:cs="Tahoma"/>
      <w:sz w:val="16"/>
      <w:szCs w:val="16"/>
      <w:lang w:eastAsia="ar-SA"/>
    </w:rPr>
  </w:style>
  <w:style w:type="paragraph" w:styleId="af0">
    <w:name w:val="Document Map"/>
    <w:basedOn w:val="a"/>
    <w:link w:val="af"/>
    <w:semiHidden/>
    <w:unhideWhenUsed/>
    <w:rsid w:val="00330C91"/>
    <w:pPr>
      <w:suppressAutoHyphens/>
      <w:spacing w:after="0" w:line="240" w:lineRule="auto"/>
    </w:pPr>
    <w:rPr>
      <w:rFonts w:ascii="Tahoma" w:eastAsia="Times New Roman" w:hAnsi="Tahoma" w:cs="Tahoma"/>
      <w:sz w:val="16"/>
      <w:szCs w:val="16"/>
      <w:lang w:eastAsia="ar-SA"/>
    </w:rPr>
  </w:style>
  <w:style w:type="character" w:customStyle="1" w:styleId="af1">
    <w:name w:val="Текст Знак"/>
    <w:basedOn w:val="a1"/>
    <w:link w:val="af2"/>
    <w:semiHidden/>
    <w:rsid w:val="00330C91"/>
    <w:rPr>
      <w:rFonts w:ascii="Courier New" w:eastAsia="Times New Roman" w:hAnsi="Courier New" w:cs="Times New Roman"/>
      <w:sz w:val="20"/>
      <w:szCs w:val="20"/>
      <w:lang w:eastAsia="ru-RU"/>
    </w:rPr>
  </w:style>
  <w:style w:type="paragraph" w:styleId="af2">
    <w:name w:val="Plain Text"/>
    <w:basedOn w:val="a"/>
    <w:link w:val="af1"/>
    <w:semiHidden/>
    <w:unhideWhenUsed/>
    <w:rsid w:val="00330C91"/>
    <w:pPr>
      <w:widowControl w:val="0"/>
      <w:spacing w:after="0" w:line="240" w:lineRule="auto"/>
    </w:pPr>
    <w:rPr>
      <w:rFonts w:ascii="Courier New" w:eastAsia="Times New Roman" w:hAnsi="Courier New" w:cs="Times New Roman"/>
      <w:sz w:val="20"/>
      <w:szCs w:val="20"/>
      <w:lang w:eastAsia="ru-RU"/>
    </w:rPr>
  </w:style>
  <w:style w:type="character" w:customStyle="1" w:styleId="af3">
    <w:name w:val="Текст выноски Знак"/>
    <w:basedOn w:val="a1"/>
    <w:link w:val="af4"/>
    <w:semiHidden/>
    <w:rsid w:val="00330C91"/>
    <w:rPr>
      <w:rFonts w:ascii="Segoe UI" w:hAnsi="Segoe UI" w:cs="Segoe UI"/>
      <w:sz w:val="18"/>
      <w:szCs w:val="18"/>
    </w:rPr>
  </w:style>
  <w:style w:type="paragraph" w:styleId="af4">
    <w:name w:val="Balloon Text"/>
    <w:basedOn w:val="a"/>
    <w:link w:val="af3"/>
    <w:semiHidden/>
    <w:unhideWhenUsed/>
    <w:rsid w:val="00330C91"/>
    <w:pPr>
      <w:spacing w:after="0" w:line="240" w:lineRule="auto"/>
    </w:pPr>
    <w:rPr>
      <w:rFonts w:ascii="Segoe UI" w:hAnsi="Segoe UI" w:cs="Segoe UI"/>
      <w:sz w:val="18"/>
      <w:szCs w:val="18"/>
    </w:rPr>
  </w:style>
  <w:style w:type="character" w:customStyle="1" w:styleId="af5">
    <w:name w:val="Без интервала Знак"/>
    <w:link w:val="af6"/>
    <w:uiPriority w:val="1"/>
    <w:locked/>
    <w:rsid w:val="00330C91"/>
    <w:rPr>
      <w:rFonts w:ascii="Times New Roman" w:eastAsia="Times New Roman" w:hAnsi="Times New Roman" w:cs="Times New Roman"/>
      <w:sz w:val="24"/>
      <w:szCs w:val="24"/>
      <w:lang w:eastAsia="ru-RU"/>
    </w:rPr>
  </w:style>
  <w:style w:type="paragraph" w:styleId="af6">
    <w:name w:val="No Spacing"/>
    <w:link w:val="af5"/>
    <w:uiPriority w:val="1"/>
    <w:qFormat/>
    <w:rsid w:val="00330C91"/>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330C91"/>
    <w:pPr>
      <w:ind w:left="720"/>
      <w:contextualSpacing/>
    </w:pPr>
  </w:style>
  <w:style w:type="character" w:customStyle="1" w:styleId="ConsPlusNormal">
    <w:name w:val="ConsPlusNormal Знак"/>
    <w:link w:val="ConsPlusNormal0"/>
    <w:semiHidden/>
    <w:locked/>
    <w:rsid w:val="00330C91"/>
    <w:rPr>
      <w:rFonts w:ascii="Arial" w:eastAsia="Times New Roman" w:hAnsi="Arial" w:cs="Arial"/>
    </w:rPr>
  </w:style>
  <w:style w:type="paragraph" w:customStyle="1" w:styleId="ConsPlusNormal0">
    <w:name w:val="ConsPlusNormal"/>
    <w:link w:val="ConsPlusNormal"/>
    <w:semiHidden/>
    <w:rsid w:val="00330C91"/>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semiHidden/>
    <w:rsid w:val="00330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semiHidden/>
    <w:rsid w:val="00330C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uiPriority w:val="99"/>
    <w:semiHidden/>
    <w:rsid w:val="00330C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330C91"/>
    <w:rPr>
      <w:rFonts w:ascii="Times New Roman" w:eastAsia="Times New Roman" w:hAnsi="Times New Roman" w:cs="Times New Roman"/>
      <w:shd w:val="clear" w:color="auto" w:fill="FFFFFF"/>
    </w:rPr>
  </w:style>
  <w:style w:type="paragraph" w:customStyle="1" w:styleId="24">
    <w:name w:val="Основной текст (2)"/>
    <w:basedOn w:val="a"/>
    <w:link w:val="23"/>
    <w:rsid w:val="00330C91"/>
    <w:pPr>
      <w:widowControl w:val="0"/>
      <w:shd w:val="clear" w:color="auto" w:fill="FFFFFF"/>
      <w:spacing w:after="0" w:line="0" w:lineRule="atLeast"/>
      <w:ind w:hanging="1360"/>
    </w:pPr>
    <w:rPr>
      <w:rFonts w:ascii="Times New Roman" w:eastAsia="Times New Roman" w:hAnsi="Times New Roman" w:cs="Times New Roman"/>
    </w:rPr>
  </w:style>
  <w:style w:type="character" w:styleId="af9">
    <w:name w:val="footnote reference"/>
    <w:semiHidden/>
    <w:unhideWhenUsed/>
    <w:rsid w:val="00330C91"/>
    <w:rPr>
      <w:vertAlign w:val="superscript"/>
    </w:rPr>
  </w:style>
  <w:style w:type="character" w:customStyle="1" w:styleId="11">
    <w:name w:val="Основной шрифт абзаца1"/>
    <w:rsid w:val="00330C91"/>
  </w:style>
  <w:style w:type="character" w:customStyle="1" w:styleId="afa">
    <w:name w:val="Не вступил в силу"/>
    <w:basedOn w:val="a1"/>
    <w:rsid w:val="00330C91"/>
    <w:rPr>
      <w:b/>
      <w:bCs/>
      <w:color w:val="008080"/>
      <w:sz w:val="20"/>
      <w:szCs w:val="20"/>
    </w:rPr>
  </w:style>
  <w:style w:type="character" w:customStyle="1" w:styleId="afb">
    <w:name w:val="Продолжение ссылки"/>
    <w:basedOn w:val="a1"/>
    <w:uiPriority w:val="99"/>
    <w:rsid w:val="00330C91"/>
    <w:rPr>
      <w:rFonts w:ascii="Times New Roman" w:hAnsi="Times New Roman" w:cs="Times New Roman" w:hint="default"/>
      <w:color w:val="008000"/>
      <w:sz w:val="20"/>
      <w:szCs w:val="20"/>
      <w:u w:val="single"/>
    </w:rPr>
  </w:style>
  <w:style w:type="character" w:customStyle="1" w:styleId="9">
    <w:name w:val="Знак Знак9"/>
    <w:basedOn w:val="a1"/>
    <w:rsid w:val="00330C91"/>
    <w:rPr>
      <w:b/>
      <w:bCs w:val="0"/>
      <w:color w:val="000000"/>
      <w:szCs w:val="24"/>
      <w:lang w:val="ru-RU" w:eastAsia="ru-RU" w:bidi="ar-SA"/>
    </w:rPr>
  </w:style>
  <w:style w:type="character" w:customStyle="1" w:styleId="8">
    <w:name w:val="Знак Знак8"/>
    <w:basedOn w:val="a1"/>
    <w:rsid w:val="00330C91"/>
    <w:rPr>
      <w:sz w:val="24"/>
    </w:rPr>
  </w:style>
  <w:style w:type="character" w:customStyle="1" w:styleId="apple-converted-space">
    <w:name w:val="apple-converted-space"/>
    <w:basedOn w:val="a1"/>
    <w:rsid w:val="00330C91"/>
  </w:style>
  <w:style w:type="character" w:customStyle="1" w:styleId="2Exact">
    <w:name w:val="Основной текст (2) Exact"/>
    <w:rsid w:val="00330C91"/>
    <w:rPr>
      <w:rFonts w:ascii="Times New Roman" w:eastAsia="Times New Roman" w:hAnsi="Times New Roman" w:cs="Times New Roman" w:hint="default"/>
      <w:b w:val="0"/>
      <w:bCs w:val="0"/>
      <w:i w:val="0"/>
      <w:iCs w:val="0"/>
      <w:smallCaps w:val="0"/>
      <w:strike w:val="0"/>
      <w:dstrike w:val="0"/>
      <w:u w:val="none"/>
      <w:effect w:val="none"/>
    </w:rPr>
  </w:style>
  <w:style w:type="table" w:styleId="afc">
    <w:name w:val="Table Grid"/>
    <w:basedOn w:val="a2"/>
    <w:rsid w:val="00330C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sid w:val="00330C91"/>
    <w:rPr>
      <w:b/>
      <w:bCs/>
    </w:rPr>
  </w:style>
  <w:style w:type="character" w:customStyle="1" w:styleId="afe">
    <w:name w:val="Основной текст_"/>
    <w:link w:val="12"/>
    <w:locked/>
    <w:rsid w:val="009876E8"/>
    <w:rPr>
      <w:rFonts w:ascii="Times New Roman" w:hAnsi="Times New Roman" w:cs="Times New Roman"/>
    </w:rPr>
  </w:style>
  <w:style w:type="paragraph" w:customStyle="1" w:styleId="12">
    <w:name w:val="Основной текст1"/>
    <w:basedOn w:val="a"/>
    <w:link w:val="afe"/>
    <w:rsid w:val="009876E8"/>
    <w:pPr>
      <w:widowControl w:val="0"/>
      <w:spacing w:after="0" w:line="240" w:lineRule="auto"/>
      <w:ind w:firstLine="400"/>
    </w:pPr>
    <w:rPr>
      <w:rFonts w:ascii="Times New Roman" w:hAnsi="Times New Roman" w:cs="Times New Roman"/>
    </w:rPr>
  </w:style>
  <w:style w:type="character" w:customStyle="1" w:styleId="13">
    <w:name w:val="Заголовок №1_"/>
    <w:basedOn w:val="a1"/>
    <w:link w:val="14"/>
    <w:locked/>
    <w:rsid w:val="00E57A1E"/>
    <w:rPr>
      <w:rFonts w:ascii="Times New Roman" w:eastAsia="Times New Roman" w:hAnsi="Times New Roman" w:cs="Times New Roman"/>
      <w:b/>
      <w:bCs/>
      <w:sz w:val="32"/>
      <w:szCs w:val="32"/>
      <w:shd w:val="clear" w:color="auto" w:fill="FFFFFF"/>
    </w:rPr>
  </w:style>
  <w:style w:type="paragraph" w:customStyle="1" w:styleId="14">
    <w:name w:val="Заголовок №1"/>
    <w:basedOn w:val="a"/>
    <w:link w:val="13"/>
    <w:rsid w:val="00E57A1E"/>
    <w:pPr>
      <w:widowControl w:val="0"/>
      <w:shd w:val="clear" w:color="auto" w:fill="FFFFFF"/>
      <w:spacing w:after="0" w:line="240" w:lineRule="auto"/>
      <w:jc w:val="center"/>
      <w:outlineLvl w:val="0"/>
    </w:pPr>
    <w:rPr>
      <w:rFonts w:ascii="Times New Roman" w:eastAsia="Times New Roman" w:hAnsi="Times New Roman" w:cs="Times New Roman"/>
      <w:b/>
      <w:bCs/>
      <w:sz w:val="32"/>
      <w:szCs w:val="32"/>
    </w:rPr>
  </w:style>
  <w:style w:type="character" w:customStyle="1" w:styleId="25">
    <w:name w:val="Заголовок №2_"/>
    <w:basedOn w:val="a1"/>
    <w:link w:val="26"/>
    <w:locked/>
    <w:rsid w:val="00E57A1E"/>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E57A1E"/>
    <w:pPr>
      <w:widowControl w:val="0"/>
      <w:shd w:val="clear" w:color="auto" w:fill="FFFFFF"/>
      <w:spacing w:after="240" w:line="240" w:lineRule="auto"/>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locked/>
    <w:rsid w:val="00E57A1E"/>
    <w:rPr>
      <w:rFonts w:ascii="Times New Roman" w:eastAsia="Times New Roman" w:hAnsi="Times New Roman" w:cs="Times New Roman"/>
      <w:sz w:val="18"/>
      <w:szCs w:val="18"/>
      <w:shd w:val="clear" w:color="auto" w:fill="FFFFFF"/>
    </w:rPr>
  </w:style>
  <w:style w:type="paragraph" w:customStyle="1" w:styleId="42">
    <w:name w:val="Основной текст (4)"/>
    <w:basedOn w:val="a"/>
    <w:link w:val="41"/>
    <w:rsid w:val="00E57A1E"/>
    <w:pPr>
      <w:widowControl w:val="0"/>
      <w:shd w:val="clear" w:color="auto" w:fill="FFFFFF"/>
      <w:spacing w:after="60" w:line="228" w:lineRule="auto"/>
    </w:pPr>
    <w:rPr>
      <w:rFonts w:ascii="Times New Roman" w:eastAsia="Times New Roman" w:hAnsi="Times New Roman" w:cs="Times New Roman"/>
      <w:sz w:val="18"/>
      <w:szCs w:val="18"/>
    </w:rPr>
  </w:style>
  <w:style w:type="character" w:customStyle="1" w:styleId="aff">
    <w:name w:val="Подпись к таблице_"/>
    <w:basedOn w:val="a1"/>
    <w:link w:val="aff0"/>
    <w:locked/>
    <w:rsid w:val="00E57A1E"/>
    <w:rPr>
      <w:rFonts w:ascii="Times New Roman" w:eastAsia="Times New Roman" w:hAnsi="Times New Roman" w:cs="Times New Roman"/>
      <w:sz w:val="20"/>
      <w:szCs w:val="20"/>
      <w:shd w:val="clear" w:color="auto" w:fill="FFFFFF"/>
    </w:rPr>
  </w:style>
  <w:style w:type="paragraph" w:customStyle="1" w:styleId="aff0">
    <w:name w:val="Подпись к таблице"/>
    <w:basedOn w:val="a"/>
    <w:link w:val="aff"/>
    <w:rsid w:val="00E57A1E"/>
    <w:pPr>
      <w:widowControl w:val="0"/>
      <w:shd w:val="clear" w:color="auto" w:fill="FFFFFF"/>
      <w:spacing w:after="0" w:line="240" w:lineRule="auto"/>
      <w:ind w:left="180"/>
    </w:pPr>
    <w:rPr>
      <w:rFonts w:ascii="Times New Roman" w:eastAsia="Times New Roman" w:hAnsi="Times New Roman" w:cs="Times New Roman"/>
      <w:sz w:val="20"/>
      <w:szCs w:val="20"/>
    </w:rPr>
  </w:style>
  <w:style w:type="character" w:customStyle="1" w:styleId="aff1">
    <w:name w:val="Другое_"/>
    <w:basedOn w:val="a1"/>
    <w:link w:val="aff2"/>
    <w:locked/>
    <w:rsid w:val="00E57A1E"/>
    <w:rPr>
      <w:rFonts w:ascii="Times New Roman" w:eastAsia="Times New Roman" w:hAnsi="Times New Roman" w:cs="Times New Roman"/>
      <w:sz w:val="28"/>
      <w:szCs w:val="28"/>
      <w:shd w:val="clear" w:color="auto" w:fill="FFFFFF"/>
    </w:rPr>
  </w:style>
  <w:style w:type="paragraph" w:customStyle="1" w:styleId="aff2">
    <w:name w:val="Другое"/>
    <w:basedOn w:val="a"/>
    <w:link w:val="aff1"/>
    <w:rsid w:val="00E57A1E"/>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51">
    <w:name w:val="Основной текст (5)_"/>
    <w:basedOn w:val="a1"/>
    <w:link w:val="52"/>
    <w:locked/>
    <w:rsid w:val="00E57A1E"/>
    <w:rPr>
      <w:rFonts w:ascii="Times New Roman" w:eastAsia="Times New Roman" w:hAnsi="Times New Roman" w:cs="Times New Roman"/>
      <w:sz w:val="16"/>
      <w:szCs w:val="16"/>
      <w:shd w:val="clear" w:color="auto" w:fill="FFFFFF"/>
    </w:rPr>
  </w:style>
  <w:style w:type="paragraph" w:customStyle="1" w:styleId="52">
    <w:name w:val="Основной текст (5)"/>
    <w:basedOn w:val="a"/>
    <w:link w:val="51"/>
    <w:rsid w:val="00E57A1E"/>
    <w:pPr>
      <w:widowControl w:val="0"/>
      <w:shd w:val="clear" w:color="auto" w:fill="FFFFFF"/>
      <w:spacing w:after="0" w:line="204" w:lineRule="auto"/>
      <w:jc w:val="right"/>
    </w:pPr>
    <w:rPr>
      <w:rFonts w:ascii="Times New Roman" w:eastAsia="Times New Roman" w:hAnsi="Times New Roman" w:cs="Times New Roman"/>
      <w:sz w:val="16"/>
      <w:szCs w:val="16"/>
    </w:rPr>
  </w:style>
  <w:style w:type="character" w:customStyle="1" w:styleId="3">
    <w:name w:val="Основной текст (3)_"/>
    <w:basedOn w:val="a1"/>
    <w:link w:val="30"/>
    <w:locked/>
    <w:rsid w:val="00E57A1E"/>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E57A1E"/>
    <w:pPr>
      <w:widowControl w:val="0"/>
      <w:shd w:val="clear" w:color="auto" w:fill="FFFFFF"/>
      <w:spacing w:line="240" w:lineRule="auto"/>
      <w:ind w:left="60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570">
      <w:bodyDiv w:val="1"/>
      <w:marLeft w:val="0"/>
      <w:marRight w:val="0"/>
      <w:marTop w:val="0"/>
      <w:marBottom w:val="0"/>
      <w:divBdr>
        <w:top w:val="none" w:sz="0" w:space="0" w:color="auto"/>
        <w:left w:val="none" w:sz="0" w:space="0" w:color="auto"/>
        <w:bottom w:val="none" w:sz="0" w:space="0" w:color="auto"/>
        <w:right w:val="none" w:sz="0" w:space="0" w:color="auto"/>
      </w:divBdr>
    </w:div>
    <w:div w:id="1387098093">
      <w:bodyDiv w:val="1"/>
      <w:marLeft w:val="0"/>
      <w:marRight w:val="0"/>
      <w:marTop w:val="0"/>
      <w:marBottom w:val="0"/>
      <w:divBdr>
        <w:top w:val="none" w:sz="0" w:space="0" w:color="auto"/>
        <w:left w:val="none" w:sz="0" w:space="0" w:color="auto"/>
        <w:bottom w:val="none" w:sz="0" w:space="0" w:color="auto"/>
        <w:right w:val="none" w:sz="0" w:space="0" w:color="auto"/>
      </w:divBdr>
    </w:div>
    <w:div w:id="1533181075">
      <w:bodyDiv w:val="1"/>
      <w:marLeft w:val="0"/>
      <w:marRight w:val="0"/>
      <w:marTop w:val="0"/>
      <w:marBottom w:val="0"/>
      <w:divBdr>
        <w:top w:val="none" w:sz="0" w:space="0" w:color="auto"/>
        <w:left w:val="none" w:sz="0" w:space="0" w:color="auto"/>
        <w:bottom w:val="none" w:sz="0" w:space="0" w:color="auto"/>
        <w:right w:val="none" w:sz="0" w:space="0" w:color="auto"/>
      </w:divBdr>
    </w:div>
    <w:div w:id="1692412506">
      <w:bodyDiv w:val="1"/>
      <w:marLeft w:val="0"/>
      <w:marRight w:val="0"/>
      <w:marTop w:val="0"/>
      <w:marBottom w:val="0"/>
      <w:divBdr>
        <w:top w:val="none" w:sz="0" w:space="0" w:color="auto"/>
        <w:left w:val="none" w:sz="0" w:space="0" w:color="auto"/>
        <w:bottom w:val="none" w:sz="0" w:space="0" w:color="auto"/>
        <w:right w:val="none" w:sz="0" w:space="0" w:color="auto"/>
      </w:divBdr>
    </w:div>
    <w:div w:id="18401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3C07-F10A-4E8C-9D9F-481B9D01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7988</Words>
  <Characters>45532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2024-09-10T08:51:00Z</dcterms:created>
  <dcterms:modified xsi:type="dcterms:W3CDTF">2024-09-11T09:21:00Z</dcterms:modified>
</cp:coreProperties>
</file>